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307F38">
      <w:pPr>
        <w:jc w:val="cente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3C4BA7">
      <w:pPr>
        <w:spacing w:before="120" w:after="120"/>
        <w:jc w:val="center"/>
        <w:rPr>
          <w:sz w:val="20"/>
          <w:szCs w:val="20"/>
        </w:rPr>
      </w:pPr>
      <w:r w:rsidRPr="007C40DC">
        <w:rPr>
          <w:sz w:val="20"/>
          <w:szCs w:val="20"/>
          <w:highlight w:val="lightGray"/>
        </w:rPr>
        <w:t>(Mal Alımı ihaleleri için)</w:t>
      </w:r>
    </w:p>
    <w:p w:rsidR="00D34D43" w:rsidRPr="00CE7AC7" w:rsidRDefault="00380C88" w:rsidP="003C4BA7">
      <w:pPr>
        <w:spacing w:before="120" w:after="120"/>
        <w:jc w:val="both"/>
      </w:pPr>
      <w:r w:rsidRPr="00CE7AC7">
        <w:rPr>
          <w:b/>
        </w:rPr>
        <w:t>Sözleşme başlığı</w:t>
      </w:r>
      <w:r w:rsidR="00D34D43" w:rsidRPr="00CE7AC7">
        <w:rPr>
          <w:b/>
        </w:rPr>
        <w:t>:</w:t>
      </w:r>
      <w:r w:rsidR="00E74FAC" w:rsidRPr="00CE7AC7">
        <w:rPr>
          <w:b/>
        </w:rPr>
        <w:t xml:space="preserve"> </w:t>
      </w:r>
      <w:r w:rsidR="00CE7AC7" w:rsidRPr="00CE7AC7">
        <w:t>Rüzgâr</w:t>
      </w:r>
      <w:r w:rsidR="00E74FAC" w:rsidRPr="00CE7AC7">
        <w:t xml:space="preserve"> Enerji Sektörü Bağlantı Elemanlarınd</w:t>
      </w:r>
      <w:r w:rsidR="000C11DB">
        <w:t>a Ürün ve Süreç Yeniliği</w:t>
      </w:r>
    </w:p>
    <w:p w:rsidR="00D34D43" w:rsidRPr="00CE7AC7" w:rsidRDefault="00380C88" w:rsidP="003C4BA7">
      <w:pPr>
        <w:spacing w:before="120" w:after="120"/>
        <w:jc w:val="both"/>
      </w:pPr>
      <w:r w:rsidRPr="00CE7AC7">
        <w:rPr>
          <w:b/>
        </w:rPr>
        <w:t>Yayın Referansı</w:t>
      </w:r>
      <w:r w:rsidR="00D34D43" w:rsidRPr="00CE7AC7">
        <w:rPr>
          <w:b/>
        </w:rPr>
        <w:t>:</w:t>
      </w:r>
      <w:r w:rsidR="00D34D43" w:rsidRPr="00CE7AC7">
        <w:t xml:space="preserve"> </w:t>
      </w:r>
      <w:r w:rsidR="00E74FAC" w:rsidRPr="00CE7AC7">
        <w:t>TR62/15/RAY/0014</w:t>
      </w:r>
    </w:p>
    <w:p w:rsidR="00D34D43" w:rsidRPr="00EA254D" w:rsidRDefault="00D34D43" w:rsidP="003C4BA7">
      <w:pPr>
        <w:spacing w:before="120" w:after="120"/>
        <w:jc w:val="both"/>
        <w:rPr>
          <w:b/>
        </w:rPr>
      </w:pPr>
      <w:r w:rsidRPr="00EA254D">
        <w:rPr>
          <w:b/>
        </w:rPr>
        <w:t>1. Genel Tanım</w:t>
      </w:r>
    </w:p>
    <w:p w:rsidR="00D92D1A" w:rsidRPr="000C11DB" w:rsidRDefault="00D92D1A" w:rsidP="003C4BA7">
      <w:pPr>
        <w:jc w:val="both"/>
      </w:pPr>
      <w:r w:rsidRPr="000C11DB">
        <w:t xml:space="preserve">Projemizin genel amacı </w:t>
      </w:r>
      <w:r w:rsidR="0044254F" w:rsidRPr="000C11DB">
        <w:t>rüzgâr</w:t>
      </w:r>
      <w:r w:rsidRPr="000C11DB">
        <w:t xml:space="preserve"> enerji </w:t>
      </w:r>
      <w:r w:rsidR="0044254F" w:rsidRPr="000C11DB">
        <w:t>santralleri</w:t>
      </w:r>
      <w:r w:rsidRPr="000C11DB">
        <w:t xml:space="preserve"> için tüm dünyaya bağlantı elemanı tedarik ederek, sektörde dünya markası olmak, bölgemizin metal eşya imalatı alanındaki ihracat ve gelir düzeyini artırarak bölgesel kalkınmaya katkı sağlamaktadır.</w:t>
      </w:r>
    </w:p>
    <w:p w:rsidR="00FC1D37" w:rsidRPr="000C11DB" w:rsidRDefault="00FC1D37" w:rsidP="003C4BA7">
      <w:pPr>
        <w:jc w:val="both"/>
      </w:pPr>
    </w:p>
    <w:p w:rsidR="00D92D1A" w:rsidRPr="000C11DB" w:rsidRDefault="00D92D1A" w:rsidP="003C4BA7">
      <w:pPr>
        <w:jc w:val="both"/>
      </w:pPr>
      <w:r w:rsidRPr="000C11DB">
        <w:rPr>
          <w:b/>
        </w:rPr>
        <w:t>“</w:t>
      </w:r>
      <w:r w:rsidR="0044254F" w:rsidRPr="000C11DB">
        <w:rPr>
          <w:b/>
        </w:rPr>
        <w:t>RÜZGÂR</w:t>
      </w:r>
      <w:r w:rsidRPr="000C11DB">
        <w:rPr>
          <w:b/>
        </w:rPr>
        <w:t xml:space="preserve"> ENERJİ SEKTÖRÜ BAĞLANTI ELEMANLARINDA ÜRÜN VE SÜREÇ YENİLİĞİ”</w:t>
      </w:r>
      <w:r w:rsidRPr="000C11DB">
        <w:t xml:space="preserve"> isimli projemiz ile </w:t>
      </w:r>
      <w:r w:rsidR="0044254F" w:rsidRPr="000C11DB">
        <w:t>rüzgâr</w:t>
      </w:r>
      <w:r w:rsidRPr="000C11DB">
        <w:t xml:space="preserve"> enerji santralleri için yüksek mukavemet gerektiren ve büyük boyutlarda </w:t>
      </w:r>
      <w:proofErr w:type="spellStart"/>
      <w:r w:rsidRPr="000C11DB">
        <w:t>civata</w:t>
      </w:r>
      <w:proofErr w:type="spellEnd"/>
      <w:r w:rsidRPr="000C11DB">
        <w:t xml:space="preserve"> ve </w:t>
      </w:r>
      <w:proofErr w:type="spellStart"/>
      <w:r w:rsidRPr="000C11DB">
        <w:t>ankeraj</w:t>
      </w:r>
      <w:proofErr w:type="spellEnd"/>
      <w:r w:rsidRPr="000C11DB">
        <w:t xml:space="preserve"> saplamaları için ürün ve süreç yeniliği </w:t>
      </w:r>
      <w:r w:rsidR="00C5696A">
        <w:t>amaçlanmaktadır. Bu amaçla</w:t>
      </w:r>
      <w:r w:rsidRPr="000C11DB">
        <w:t xml:space="preserve">, 3 m boyları bulan cıvata ve saplamalarda ısıl işlem yapabilecek bir </w:t>
      </w:r>
      <w:r w:rsidRPr="000C11DB">
        <w:rPr>
          <w:b/>
        </w:rPr>
        <w:t>“KUYU TİPİ SERTLEŞTİRME FIRIN TESİSİ ve EK DONANIMLARI</w:t>
      </w:r>
      <w:r w:rsidRPr="000C11DB">
        <w:t>” kurulumu gerçekleştirilecektir.</w:t>
      </w:r>
      <w:r w:rsidR="00FD248F">
        <w:t xml:space="preserve"> Alımı yapılacak olan makine ve ekipmanlar kuyu tipi sertleştirme fırın tesisinin parçası olup </w:t>
      </w:r>
      <w:r w:rsidR="00464625">
        <w:t>sistemi oluşturan makine ve</w:t>
      </w:r>
      <w:r w:rsidR="00063442">
        <w:t xml:space="preserve"> ekipmanları</w:t>
      </w:r>
      <w:r w:rsidR="00464625">
        <w:t xml:space="preserve"> </w:t>
      </w:r>
      <w:r w:rsidR="00063442">
        <w:t xml:space="preserve">tamamının alımı </w:t>
      </w:r>
      <w:r w:rsidR="00464625">
        <w:t xml:space="preserve">tek </w:t>
      </w:r>
      <w:proofErr w:type="gramStart"/>
      <w:r w:rsidR="00464625">
        <w:t>lot</w:t>
      </w:r>
      <w:proofErr w:type="gramEnd"/>
      <w:r w:rsidR="00464625">
        <w:t xml:space="preserve"> üzerinden gerçekleştirilecektir.</w:t>
      </w:r>
      <w:r w:rsidR="00AE38B1">
        <w:t xml:space="preserve"> </w:t>
      </w:r>
    </w:p>
    <w:p w:rsidR="00D92D1A" w:rsidRDefault="00D92D1A" w:rsidP="003C4BA7">
      <w:pPr>
        <w:jc w:val="both"/>
        <w:rPr>
          <w:rFonts w:ascii="Calibri Light" w:hAnsi="Calibri Light"/>
        </w:rPr>
      </w:pPr>
    </w:p>
    <w:p w:rsidR="00132161" w:rsidRPr="00132161" w:rsidRDefault="00132161" w:rsidP="003C4BA7">
      <w:pPr>
        <w:jc w:val="both"/>
      </w:pPr>
      <w:r w:rsidRPr="00132161">
        <w:t xml:space="preserve">Projemizle RES Sektörü “CİVATA VE SAPLAMALARININ” üretimi için gerçekleştireceğimiz sertleştirme tesisimize ait alt donanımlar </w:t>
      </w:r>
      <w:r>
        <w:t>ve teknik özellikleri şunlardır;</w:t>
      </w:r>
    </w:p>
    <w:p w:rsidR="00D92D1A" w:rsidRDefault="00D92D1A" w:rsidP="003C4BA7">
      <w:pPr>
        <w:jc w:val="both"/>
      </w:pPr>
    </w:p>
    <w:p w:rsidR="003E24CA" w:rsidRDefault="003E24CA" w:rsidP="003C4BA7">
      <w:pPr>
        <w:overflowPunct w:val="0"/>
        <w:autoSpaceDE w:val="0"/>
        <w:autoSpaceDN w:val="0"/>
        <w:adjustRightInd w:val="0"/>
        <w:jc w:val="both"/>
        <w:textAlignment w:val="baseline"/>
      </w:pPr>
      <w:r w:rsidRPr="003C4BA7">
        <w:rPr>
          <w:b/>
        </w:rPr>
        <w:t>LOT 1:</w:t>
      </w:r>
      <w:r w:rsidRPr="003E24CA">
        <w:t xml:space="preserve"> Elektrik Isıtmalı </w:t>
      </w:r>
      <w:proofErr w:type="spellStart"/>
      <w:r w:rsidRPr="003E24CA">
        <w:t>Temper</w:t>
      </w:r>
      <w:proofErr w:type="spellEnd"/>
      <w:r w:rsidRPr="003E24CA">
        <w:t xml:space="preserve"> Fırını (1 ad), Elektrik Isıtmalı Tavlama (Islah) Fırını (1 ad), </w:t>
      </w:r>
      <w:proofErr w:type="spellStart"/>
      <w:r w:rsidRPr="003E24CA">
        <w:t>Polimerli</w:t>
      </w:r>
      <w:proofErr w:type="spellEnd"/>
      <w:r w:rsidRPr="003E24CA">
        <w:t xml:space="preserve"> Sertleştirme Banyosu ( 1 ad), Yağ Banyosu (Yağda Sulama Tankı, 1 ad), Yağ Alma Tankı (1 ad), Meneviş Fırını (1 ad), Askılı Kumlama Makinası ( 1ad), Dijital Sertlik Ölçüm Cihazı ( 1 ad)</w:t>
      </w:r>
    </w:p>
    <w:p w:rsidR="00296582" w:rsidRDefault="00296582" w:rsidP="003E24CA">
      <w:pPr>
        <w:overflowPunct w:val="0"/>
        <w:autoSpaceDE w:val="0"/>
        <w:autoSpaceDN w:val="0"/>
        <w:adjustRightInd w:val="0"/>
        <w:ind w:left="284"/>
        <w:jc w:val="both"/>
        <w:textAlignment w:val="baseline"/>
      </w:pPr>
    </w:p>
    <w:p w:rsidR="00D34D43" w:rsidRDefault="00D34D43" w:rsidP="00D34D43">
      <w:pPr>
        <w:spacing w:before="120" w:after="120"/>
        <w:ind w:hanging="33"/>
        <w:rPr>
          <w:b/>
        </w:rPr>
      </w:pPr>
      <w:r w:rsidRPr="00EA254D">
        <w:rPr>
          <w:b/>
        </w:rPr>
        <w:t>2. Tedarik Edilecek Mallar, Teknik Özellikleri ve Miktarı</w:t>
      </w:r>
    </w:p>
    <w:p w:rsidR="00C837F4" w:rsidRDefault="00C837F4" w:rsidP="00C837F4">
      <w:pPr>
        <w:jc w:val="both"/>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C837F4" w:rsidRPr="006E66CB" w:rsidTr="002344EE">
        <w:trPr>
          <w:cantSplit/>
          <w:trHeight w:val="70"/>
          <w:tblHeader/>
        </w:trPr>
        <w:tc>
          <w:tcPr>
            <w:tcW w:w="1116" w:type="dxa"/>
            <w:shd w:val="pct5" w:color="auto" w:fill="FFFFFF"/>
          </w:tcPr>
          <w:p w:rsidR="00C837F4" w:rsidRPr="006E66CB" w:rsidRDefault="00C837F4" w:rsidP="006C75C0">
            <w:pPr>
              <w:spacing w:before="120" w:after="120"/>
              <w:jc w:val="center"/>
              <w:rPr>
                <w:b/>
              </w:rPr>
            </w:pPr>
            <w:r w:rsidRPr="006E66CB">
              <w:rPr>
                <w:b/>
              </w:rPr>
              <w:t>A</w:t>
            </w:r>
          </w:p>
        </w:tc>
        <w:tc>
          <w:tcPr>
            <w:tcW w:w="7519" w:type="dxa"/>
            <w:shd w:val="pct5" w:color="auto" w:fill="FFFFFF"/>
          </w:tcPr>
          <w:p w:rsidR="00C837F4" w:rsidRPr="006E66CB" w:rsidRDefault="00C837F4" w:rsidP="006C75C0">
            <w:pPr>
              <w:spacing w:before="120" w:after="120"/>
              <w:jc w:val="center"/>
              <w:rPr>
                <w:b/>
              </w:rPr>
            </w:pPr>
            <w:r w:rsidRPr="006E66CB">
              <w:rPr>
                <w:b/>
              </w:rPr>
              <w:t>B</w:t>
            </w:r>
          </w:p>
        </w:tc>
        <w:tc>
          <w:tcPr>
            <w:tcW w:w="1276" w:type="dxa"/>
            <w:shd w:val="pct5" w:color="auto" w:fill="FFFFFF"/>
          </w:tcPr>
          <w:p w:rsidR="00C837F4" w:rsidRPr="006E66CB" w:rsidRDefault="00C837F4" w:rsidP="006C75C0">
            <w:pPr>
              <w:spacing w:before="120" w:after="120"/>
              <w:jc w:val="center"/>
              <w:rPr>
                <w:b/>
              </w:rPr>
            </w:pPr>
            <w:r w:rsidRPr="006E66CB">
              <w:rPr>
                <w:b/>
              </w:rPr>
              <w:t>C</w:t>
            </w:r>
          </w:p>
        </w:tc>
      </w:tr>
      <w:tr w:rsidR="00C837F4" w:rsidRPr="006E66CB" w:rsidTr="002344EE">
        <w:trPr>
          <w:cantSplit/>
          <w:trHeight w:val="274"/>
          <w:tblHeader/>
        </w:trPr>
        <w:tc>
          <w:tcPr>
            <w:tcW w:w="1116" w:type="dxa"/>
            <w:shd w:val="pct5" w:color="auto" w:fill="FFFFFF"/>
          </w:tcPr>
          <w:p w:rsidR="00C837F4" w:rsidRPr="006E66CB" w:rsidRDefault="00C837F4" w:rsidP="006C75C0">
            <w:pPr>
              <w:spacing w:before="120" w:after="120"/>
              <w:jc w:val="center"/>
              <w:rPr>
                <w:b/>
              </w:rPr>
            </w:pPr>
            <w:r w:rsidRPr="006E66CB">
              <w:rPr>
                <w:b/>
              </w:rPr>
              <w:t>Sıra No</w:t>
            </w:r>
          </w:p>
        </w:tc>
        <w:tc>
          <w:tcPr>
            <w:tcW w:w="7519" w:type="dxa"/>
            <w:shd w:val="pct5" w:color="auto" w:fill="FFFFFF"/>
          </w:tcPr>
          <w:p w:rsidR="00C837F4" w:rsidRPr="006E66CB" w:rsidRDefault="00C837F4" w:rsidP="006C75C0">
            <w:pPr>
              <w:spacing w:before="120" w:after="120"/>
              <w:jc w:val="center"/>
              <w:rPr>
                <w:b/>
              </w:rPr>
            </w:pPr>
            <w:r w:rsidRPr="006E66CB">
              <w:rPr>
                <w:b/>
              </w:rPr>
              <w:t>Teknik Özellikler</w:t>
            </w:r>
          </w:p>
        </w:tc>
        <w:tc>
          <w:tcPr>
            <w:tcW w:w="1276" w:type="dxa"/>
            <w:shd w:val="pct5" w:color="auto" w:fill="FFFFFF"/>
          </w:tcPr>
          <w:p w:rsidR="00C837F4" w:rsidRPr="006E66CB" w:rsidRDefault="00C837F4" w:rsidP="006C75C0">
            <w:pPr>
              <w:spacing w:before="120" w:after="120"/>
              <w:jc w:val="center"/>
              <w:rPr>
                <w:b/>
              </w:rPr>
            </w:pPr>
            <w:r w:rsidRPr="006E66CB">
              <w:rPr>
                <w:b/>
              </w:rPr>
              <w:t>Miktar</w:t>
            </w:r>
          </w:p>
        </w:tc>
      </w:tr>
      <w:tr w:rsidR="00C837F4" w:rsidRPr="00B031BB" w:rsidTr="001134FC">
        <w:trPr>
          <w:cantSplit/>
          <w:trHeight w:val="2640"/>
        </w:trPr>
        <w:tc>
          <w:tcPr>
            <w:tcW w:w="1116" w:type="dxa"/>
            <w:vAlign w:val="center"/>
          </w:tcPr>
          <w:p w:rsidR="00C837F4" w:rsidRPr="00B650F6" w:rsidRDefault="00063442" w:rsidP="001134FC">
            <w:pPr>
              <w:spacing w:before="120" w:after="120"/>
              <w:jc w:val="center"/>
              <w:rPr>
                <w:b/>
              </w:rPr>
            </w:pPr>
            <w:r w:rsidRPr="00B650F6">
              <w:rPr>
                <w:b/>
              </w:rPr>
              <w:t>1</w:t>
            </w:r>
          </w:p>
        </w:tc>
        <w:tc>
          <w:tcPr>
            <w:tcW w:w="7519" w:type="dxa"/>
            <w:vAlign w:val="center"/>
          </w:tcPr>
          <w:p w:rsidR="00C837F4" w:rsidRPr="00B650F6" w:rsidRDefault="00FD248F" w:rsidP="001134FC">
            <w:pPr>
              <w:rPr>
                <w:b/>
                <w:u w:val="single"/>
              </w:rPr>
            </w:pPr>
            <w:r w:rsidRPr="00B650F6">
              <w:rPr>
                <w:b/>
                <w:u w:val="single"/>
              </w:rPr>
              <w:t>ELEKTRİK ISITMALI TEMPER FIRINI</w:t>
            </w:r>
          </w:p>
          <w:p w:rsidR="003A5B20" w:rsidRPr="00B650F6" w:rsidRDefault="003A5B20" w:rsidP="001134FC"/>
          <w:p w:rsidR="003A5B20" w:rsidRPr="00B650F6" w:rsidRDefault="00D533F0" w:rsidP="003C4BA7">
            <w:pPr>
              <w:pStyle w:val="ListeParagraf"/>
              <w:numPr>
                <w:ilvl w:val="0"/>
                <w:numId w:val="9"/>
              </w:numPr>
              <w:tabs>
                <w:tab w:val="left" w:pos="336"/>
                <w:tab w:val="left" w:pos="411"/>
                <w:tab w:val="left" w:pos="761"/>
                <w:tab w:val="left" w:pos="1134"/>
              </w:tabs>
              <w:ind w:left="0" w:firstLine="0"/>
              <w:contextualSpacing w:val="0"/>
              <w:jc w:val="both"/>
              <w:rPr>
                <w:rFonts w:eastAsia="Arial Unicode MS"/>
              </w:rPr>
            </w:pPr>
            <w:r w:rsidRPr="00B650F6">
              <w:rPr>
                <w:rFonts w:eastAsia="Arial Unicode MS"/>
              </w:rPr>
              <w:t>Elektrik ısıtmalı k</w:t>
            </w:r>
            <w:r w:rsidR="003A5B20" w:rsidRPr="00B650F6">
              <w:rPr>
                <w:rFonts w:eastAsia="Arial Unicode MS"/>
              </w:rPr>
              <w:t>uyu tipi özellikte,</w:t>
            </w:r>
          </w:p>
          <w:p w:rsidR="00D533F0" w:rsidRPr="00B650F6" w:rsidRDefault="00D533F0" w:rsidP="003C4BA7">
            <w:pPr>
              <w:pStyle w:val="ListeParagraf"/>
              <w:numPr>
                <w:ilvl w:val="0"/>
                <w:numId w:val="9"/>
              </w:numPr>
              <w:tabs>
                <w:tab w:val="left" w:pos="336"/>
                <w:tab w:val="left" w:pos="411"/>
                <w:tab w:val="left" w:pos="761"/>
                <w:tab w:val="left" w:pos="1134"/>
              </w:tabs>
              <w:ind w:left="0" w:firstLine="0"/>
              <w:contextualSpacing w:val="0"/>
              <w:jc w:val="both"/>
              <w:rPr>
                <w:rFonts w:eastAsia="Arial Unicode MS"/>
              </w:rPr>
            </w:pPr>
            <w:r w:rsidRPr="00B650F6">
              <w:rPr>
                <w:rFonts w:eastAsia="Arial Unicode MS"/>
              </w:rPr>
              <w:t>En az 2000 kg/şarj kapasitesine sahip,</w:t>
            </w:r>
          </w:p>
          <w:p w:rsidR="00D533F0" w:rsidRPr="00B650F6" w:rsidRDefault="00D533F0" w:rsidP="003C4BA7">
            <w:pPr>
              <w:pStyle w:val="ListeParagraf"/>
              <w:numPr>
                <w:ilvl w:val="0"/>
                <w:numId w:val="9"/>
              </w:numPr>
              <w:tabs>
                <w:tab w:val="left" w:pos="336"/>
                <w:tab w:val="left" w:pos="411"/>
                <w:tab w:val="left" w:pos="761"/>
                <w:tab w:val="left" w:pos="1134"/>
              </w:tabs>
              <w:ind w:left="0" w:firstLine="0"/>
              <w:contextualSpacing w:val="0"/>
              <w:jc w:val="both"/>
              <w:rPr>
                <w:rFonts w:eastAsia="Arial Unicode MS"/>
              </w:rPr>
            </w:pPr>
            <w:r w:rsidRPr="00B650F6">
              <w:rPr>
                <w:rFonts w:eastAsia="Arial Unicode MS"/>
              </w:rPr>
              <w:t>En az Ø42 x 3000 mm ölçülere kadar malzeme ısıtma kabiliyetin</w:t>
            </w:r>
            <w:r w:rsidR="009C25CA">
              <w:rPr>
                <w:rFonts w:eastAsia="Arial Unicode MS"/>
              </w:rPr>
              <w:t>de</w:t>
            </w:r>
            <w:r w:rsidRPr="00B650F6">
              <w:rPr>
                <w:rFonts w:eastAsia="Arial Unicode MS"/>
              </w:rPr>
              <w:t>,</w:t>
            </w:r>
          </w:p>
          <w:p w:rsidR="001D1820" w:rsidRPr="00B650F6" w:rsidRDefault="001D1820" w:rsidP="003C4BA7">
            <w:pPr>
              <w:pStyle w:val="ListeParagraf"/>
              <w:numPr>
                <w:ilvl w:val="0"/>
                <w:numId w:val="9"/>
              </w:numPr>
              <w:tabs>
                <w:tab w:val="left" w:pos="336"/>
                <w:tab w:val="left" w:pos="411"/>
                <w:tab w:val="num" w:pos="567"/>
                <w:tab w:val="left" w:pos="761"/>
                <w:tab w:val="left" w:pos="1134"/>
              </w:tabs>
              <w:ind w:left="0" w:firstLine="0"/>
              <w:contextualSpacing w:val="0"/>
              <w:jc w:val="both"/>
              <w:rPr>
                <w:rFonts w:eastAsia="Arial Unicode MS"/>
              </w:rPr>
            </w:pPr>
            <w:r w:rsidRPr="00B650F6">
              <w:rPr>
                <w:rFonts w:eastAsia="Arial Unicode MS"/>
              </w:rPr>
              <w:t xml:space="preserve">Sirkülasyon fan motoru en az </w:t>
            </w:r>
            <w:proofErr w:type="gramStart"/>
            <w:r w:rsidR="00DF1F29">
              <w:rPr>
                <w:rFonts w:eastAsia="Arial Unicode MS"/>
              </w:rPr>
              <w:t>5.5</w:t>
            </w:r>
            <w:proofErr w:type="gramEnd"/>
            <w:r w:rsidR="00DF1F29">
              <w:rPr>
                <w:rFonts w:eastAsia="Arial Unicode MS"/>
              </w:rPr>
              <w:t xml:space="preserve"> </w:t>
            </w:r>
            <w:proofErr w:type="spellStart"/>
            <w:r w:rsidR="00DF1F29">
              <w:rPr>
                <w:rFonts w:eastAsia="Arial Unicode MS"/>
              </w:rPr>
              <w:t>kw</w:t>
            </w:r>
            <w:proofErr w:type="spellEnd"/>
            <w:r w:rsidR="00DF1F29">
              <w:rPr>
                <w:rFonts w:eastAsia="Arial Unicode MS"/>
              </w:rPr>
              <w:t xml:space="preserve"> </w:t>
            </w:r>
            <w:r w:rsidR="009C25CA">
              <w:rPr>
                <w:rFonts w:eastAsia="Arial Unicode MS"/>
              </w:rPr>
              <w:t>güce ve 900 d/d,</w:t>
            </w:r>
          </w:p>
          <w:p w:rsidR="001D1820" w:rsidRPr="00B650F6" w:rsidRDefault="004A4CC4" w:rsidP="003C4BA7">
            <w:pPr>
              <w:pStyle w:val="ListeParagraf"/>
              <w:numPr>
                <w:ilvl w:val="0"/>
                <w:numId w:val="9"/>
              </w:numPr>
              <w:tabs>
                <w:tab w:val="left" w:pos="336"/>
                <w:tab w:val="left" w:pos="411"/>
                <w:tab w:val="left" w:pos="761"/>
                <w:tab w:val="left" w:pos="1134"/>
              </w:tabs>
              <w:ind w:left="0" w:firstLine="0"/>
              <w:contextualSpacing w:val="0"/>
              <w:jc w:val="both"/>
              <w:rPr>
                <w:rFonts w:eastAsia="Arial Unicode MS"/>
              </w:rPr>
            </w:pPr>
            <w:r w:rsidRPr="00B650F6">
              <w:rPr>
                <w:rFonts w:eastAsia="Arial Unicode MS"/>
              </w:rPr>
              <w:t>Sirkülasyon fanı en az 4 mm pa</w:t>
            </w:r>
            <w:r w:rsidR="009C25CA">
              <w:rPr>
                <w:rFonts w:eastAsia="Arial Unicode MS"/>
              </w:rPr>
              <w:t>slanmaz malzemeden,</w:t>
            </w:r>
          </w:p>
          <w:p w:rsidR="00487794" w:rsidRPr="00B650F6" w:rsidRDefault="00487794" w:rsidP="003C4BA7">
            <w:pPr>
              <w:pStyle w:val="ListeParagraf"/>
              <w:numPr>
                <w:ilvl w:val="0"/>
                <w:numId w:val="9"/>
              </w:numPr>
              <w:tabs>
                <w:tab w:val="left" w:pos="336"/>
                <w:tab w:val="left" w:pos="411"/>
                <w:tab w:val="left" w:pos="761"/>
                <w:tab w:val="left" w:pos="1134"/>
              </w:tabs>
              <w:ind w:left="0" w:firstLine="0"/>
              <w:contextualSpacing w:val="0"/>
              <w:jc w:val="both"/>
              <w:rPr>
                <w:rFonts w:eastAsia="Arial Unicode MS"/>
              </w:rPr>
            </w:pPr>
            <w:r w:rsidRPr="00B650F6">
              <w:t xml:space="preserve">Fırın kapağı hidrolik üniteyle yukarı doğru hareket ettirilecek olup sağa veya sola </w:t>
            </w:r>
            <w:r w:rsidR="009C25CA">
              <w:t>doğru otomatik olarak dönmeli, f</w:t>
            </w:r>
            <w:r w:rsidRPr="00B650F6">
              <w:t xml:space="preserve">ırın kapağı en az seramik elyaf ile izole edilecek olup iç kısmı minimum 4mm kalınlığında AISI 304 </w:t>
            </w:r>
            <w:r w:rsidR="00DF1F29">
              <w:t xml:space="preserve">veya eşdeğeri </w:t>
            </w:r>
            <w:r w:rsidRPr="00B650F6">
              <w:t>paslanmaz sacla kaplan</w:t>
            </w:r>
            <w:r w:rsidR="009C25CA">
              <w:t>maktadır</w:t>
            </w:r>
            <w:r w:rsidRPr="00B650F6">
              <w:t>.</w:t>
            </w:r>
          </w:p>
          <w:p w:rsidR="003A5B20" w:rsidRPr="00B650F6" w:rsidRDefault="003A5B20" w:rsidP="009253A3">
            <w:pPr>
              <w:pStyle w:val="ListeParagraf"/>
              <w:tabs>
                <w:tab w:val="left" w:pos="336"/>
                <w:tab w:val="left" w:pos="411"/>
                <w:tab w:val="left" w:pos="761"/>
                <w:tab w:val="left" w:pos="1134"/>
              </w:tabs>
              <w:ind w:left="0"/>
              <w:contextualSpacing w:val="0"/>
              <w:jc w:val="both"/>
            </w:pPr>
          </w:p>
        </w:tc>
        <w:tc>
          <w:tcPr>
            <w:tcW w:w="1276" w:type="dxa"/>
            <w:vAlign w:val="center"/>
          </w:tcPr>
          <w:p w:rsidR="00C837F4" w:rsidRPr="00B031BB" w:rsidRDefault="00063442" w:rsidP="001134FC">
            <w:pPr>
              <w:spacing w:before="120" w:after="120"/>
              <w:ind w:left="35"/>
              <w:jc w:val="center"/>
            </w:pPr>
            <w:r w:rsidRPr="00B650F6">
              <w:t>1 adet</w:t>
            </w:r>
          </w:p>
        </w:tc>
      </w:tr>
    </w:tbl>
    <w:p w:rsidR="006E66CB" w:rsidRDefault="006E66CB" w:rsidP="00D34D43">
      <w:pPr>
        <w:spacing w:before="120" w:after="120"/>
        <w:rPr>
          <w:b/>
        </w:rPr>
      </w:pPr>
    </w:p>
    <w:p w:rsidR="009C25CA" w:rsidRDefault="009C25CA" w:rsidP="00D34D43">
      <w:pPr>
        <w:spacing w:before="120" w:after="120"/>
        <w:rPr>
          <w:b/>
        </w:rPr>
      </w:pPr>
    </w:p>
    <w:p w:rsidR="009C25CA" w:rsidRDefault="009C25CA" w:rsidP="00D34D43">
      <w:pPr>
        <w:spacing w:before="120" w:after="120"/>
        <w:rPr>
          <w:b/>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9253A3" w:rsidRPr="006E66CB" w:rsidTr="009704C9">
        <w:trPr>
          <w:cantSplit/>
          <w:trHeight w:val="70"/>
          <w:tblHeader/>
        </w:trPr>
        <w:tc>
          <w:tcPr>
            <w:tcW w:w="1116" w:type="dxa"/>
            <w:shd w:val="pct5" w:color="auto" w:fill="FFFFFF"/>
          </w:tcPr>
          <w:p w:rsidR="009253A3" w:rsidRPr="006E66CB" w:rsidRDefault="009253A3" w:rsidP="009704C9">
            <w:pPr>
              <w:spacing w:before="120" w:after="120"/>
              <w:jc w:val="center"/>
              <w:rPr>
                <w:b/>
              </w:rPr>
            </w:pPr>
            <w:r w:rsidRPr="006E66CB">
              <w:rPr>
                <w:b/>
              </w:rPr>
              <w:t>A</w:t>
            </w:r>
          </w:p>
        </w:tc>
        <w:tc>
          <w:tcPr>
            <w:tcW w:w="7519" w:type="dxa"/>
            <w:shd w:val="pct5" w:color="auto" w:fill="FFFFFF"/>
          </w:tcPr>
          <w:p w:rsidR="009253A3" w:rsidRPr="006E66CB" w:rsidRDefault="009253A3" w:rsidP="009704C9">
            <w:pPr>
              <w:spacing w:before="120" w:after="120"/>
              <w:jc w:val="center"/>
              <w:rPr>
                <w:b/>
              </w:rPr>
            </w:pPr>
            <w:r w:rsidRPr="006E66CB">
              <w:rPr>
                <w:b/>
              </w:rPr>
              <w:t>B</w:t>
            </w:r>
          </w:p>
        </w:tc>
        <w:tc>
          <w:tcPr>
            <w:tcW w:w="1276" w:type="dxa"/>
            <w:shd w:val="pct5" w:color="auto" w:fill="FFFFFF"/>
          </w:tcPr>
          <w:p w:rsidR="009253A3" w:rsidRPr="006E66CB" w:rsidRDefault="009253A3" w:rsidP="009704C9">
            <w:pPr>
              <w:spacing w:before="120" w:after="120"/>
              <w:jc w:val="center"/>
              <w:rPr>
                <w:b/>
              </w:rPr>
            </w:pPr>
            <w:r w:rsidRPr="006E66CB">
              <w:rPr>
                <w:b/>
              </w:rPr>
              <w:t>C</w:t>
            </w:r>
          </w:p>
        </w:tc>
      </w:tr>
      <w:tr w:rsidR="009253A3" w:rsidRPr="006E66CB" w:rsidTr="009704C9">
        <w:trPr>
          <w:cantSplit/>
          <w:trHeight w:val="274"/>
          <w:tblHeader/>
        </w:trPr>
        <w:tc>
          <w:tcPr>
            <w:tcW w:w="1116" w:type="dxa"/>
            <w:shd w:val="pct5" w:color="auto" w:fill="FFFFFF"/>
          </w:tcPr>
          <w:p w:rsidR="009253A3" w:rsidRPr="006E66CB" w:rsidRDefault="009253A3" w:rsidP="009704C9">
            <w:pPr>
              <w:spacing w:before="120" w:after="120"/>
              <w:jc w:val="center"/>
              <w:rPr>
                <w:b/>
              </w:rPr>
            </w:pPr>
            <w:r w:rsidRPr="006E66CB">
              <w:rPr>
                <w:b/>
              </w:rPr>
              <w:t>Sıra No</w:t>
            </w:r>
          </w:p>
        </w:tc>
        <w:tc>
          <w:tcPr>
            <w:tcW w:w="7519" w:type="dxa"/>
            <w:shd w:val="pct5" w:color="auto" w:fill="FFFFFF"/>
          </w:tcPr>
          <w:p w:rsidR="009253A3" w:rsidRPr="006E66CB" w:rsidRDefault="009253A3" w:rsidP="009704C9">
            <w:pPr>
              <w:spacing w:before="120" w:after="120"/>
              <w:jc w:val="center"/>
              <w:rPr>
                <w:b/>
              </w:rPr>
            </w:pPr>
            <w:r w:rsidRPr="006E66CB">
              <w:rPr>
                <w:b/>
              </w:rPr>
              <w:t>Teknik Özellikler</w:t>
            </w:r>
          </w:p>
        </w:tc>
        <w:tc>
          <w:tcPr>
            <w:tcW w:w="1276" w:type="dxa"/>
            <w:shd w:val="pct5" w:color="auto" w:fill="FFFFFF"/>
          </w:tcPr>
          <w:p w:rsidR="009253A3" w:rsidRPr="006E66CB" w:rsidRDefault="009253A3" w:rsidP="009704C9">
            <w:pPr>
              <w:spacing w:before="120" w:after="120"/>
              <w:jc w:val="center"/>
              <w:rPr>
                <w:b/>
              </w:rPr>
            </w:pPr>
            <w:r w:rsidRPr="006E66CB">
              <w:rPr>
                <w:b/>
              </w:rPr>
              <w:t>Miktar</w:t>
            </w:r>
          </w:p>
        </w:tc>
      </w:tr>
      <w:tr w:rsidR="009253A3" w:rsidRPr="00B031BB" w:rsidTr="009704C9">
        <w:trPr>
          <w:cantSplit/>
          <w:trHeight w:val="2640"/>
        </w:trPr>
        <w:tc>
          <w:tcPr>
            <w:tcW w:w="1116" w:type="dxa"/>
            <w:vAlign w:val="center"/>
          </w:tcPr>
          <w:p w:rsidR="009253A3" w:rsidRPr="00B650F6" w:rsidRDefault="009253A3" w:rsidP="009704C9">
            <w:pPr>
              <w:spacing w:before="120" w:after="120"/>
              <w:jc w:val="center"/>
              <w:rPr>
                <w:b/>
              </w:rPr>
            </w:pPr>
            <w:r w:rsidRPr="00B650F6">
              <w:rPr>
                <w:b/>
              </w:rPr>
              <w:t>1</w:t>
            </w:r>
          </w:p>
        </w:tc>
        <w:tc>
          <w:tcPr>
            <w:tcW w:w="7519" w:type="dxa"/>
            <w:vAlign w:val="center"/>
          </w:tcPr>
          <w:p w:rsidR="009253A3" w:rsidRPr="00B650F6" w:rsidRDefault="009253A3" w:rsidP="009704C9">
            <w:pPr>
              <w:rPr>
                <w:b/>
                <w:u w:val="single"/>
              </w:rPr>
            </w:pPr>
            <w:r w:rsidRPr="00B650F6">
              <w:rPr>
                <w:b/>
                <w:u w:val="single"/>
              </w:rPr>
              <w:t>ELEKTRİK ISITMALI TEMPER FIRINI</w:t>
            </w:r>
          </w:p>
          <w:p w:rsidR="009253A3" w:rsidRPr="00B650F6" w:rsidRDefault="009253A3" w:rsidP="009704C9"/>
          <w:p w:rsidR="009253A3" w:rsidRPr="00B650F6" w:rsidRDefault="009253A3" w:rsidP="009253A3">
            <w:pPr>
              <w:pStyle w:val="ListeParagraf"/>
              <w:numPr>
                <w:ilvl w:val="0"/>
                <w:numId w:val="9"/>
              </w:numPr>
              <w:tabs>
                <w:tab w:val="left" w:pos="336"/>
                <w:tab w:val="left" w:pos="411"/>
                <w:tab w:val="left" w:pos="761"/>
                <w:tab w:val="left" w:pos="1134"/>
              </w:tabs>
              <w:ind w:left="0" w:firstLine="0"/>
              <w:contextualSpacing w:val="0"/>
              <w:jc w:val="both"/>
              <w:rPr>
                <w:rFonts w:eastAsia="Arial Unicode MS"/>
              </w:rPr>
            </w:pPr>
            <w:r w:rsidRPr="00B650F6">
              <w:rPr>
                <w:rFonts w:eastAsia="Arial Unicode MS"/>
              </w:rPr>
              <w:t xml:space="preserve">Fırın </w:t>
            </w:r>
            <w:r>
              <w:rPr>
                <w:rFonts w:eastAsia="Arial Unicode MS"/>
              </w:rPr>
              <w:t xml:space="preserve">ısıtma </w:t>
            </w:r>
            <w:r w:rsidRPr="00B650F6">
              <w:rPr>
                <w:rFonts w:eastAsia="Arial Unicode MS"/>
              </w:rPr>
              <w:t>g</w:t>
            </w:r>
            <w:r>
              <w:rPr>
                <w:rFonts w:eastAsia="Arial Unicode MS"/>
              </w:rPr>
              <w:t>ücü en az 180 kW olmalıdır.</w:t>
            </w:r>
          </w:p>
          <w:p w:rsidR="009253A3" w:rsidRPr="00B650F6" w:rsidRDefault="009253A3" w:rsidP="009253A3">
            <w:pPr>
              <w:pStyle w:val="ListeParagraf"/>
              <w:numPr>
                <w:ilvl w:val="0"/>
                <w:numId w:val="9"/>
              </w:numPr>
              <w:tabs>
                <w:tab w:val="left" w:pos="336"/>
                <w:tab w:val="left" w:pos="411"/>
                <w:tab w:val="left" w:pos="761"/>
                <w:tab w:val="left" w:pos="1134"/>
              </w:tabs>
              <w:ind w:left="0" w:firstLine="0"/>
              <w:contextualSpacing w:val="0"/>
              <w:jc w:val="both"/>
              <w:rPr>
                <w:rFonts w:eastAsia="Arial Unicode MS"/>
              </w:rPr>
            </w:pPr>
            <w:r w:rsidRPr="00B650F6">
              <w:rPr>
                <w:rFonts w:eastAsia="Arial Unicode MS"/>
              </w:rPr>
              <w:t xml:space="preserve">Fırın kullanım sıcaklığı 650 </w:t>
            </w:r>
            <w:r>
              <w:rPr>
                <w:rFonts w:eastAsia="Arial Unicode MS"/>
              </w:rPr>
              <w:t xml:space="preserve">ͦ C’ye </w:t>
            </w:r>
            <w:r w:rsidRPr="00B650F6">
              <w:rPr>
                <w:rFonts w:eastAsia="Arial Unicode MS"/>
              </w:rPr>
              <w:t>kadar ısıtma</w:t>
            </w:r>
            <w:r>
              <w:rPr>
                <w:rFonts w:eastAsia="Arial Unicode MS"/>
              </w:rPr>
              <w:t>lı olmalıdır. F</w:t>
            </w:r>
            <w:r w:rsidRPr="00B650F6">
              <w:rPr>
                <w:rFonts w:eastAsia="Arial Unicode MS"/>
              </w:rPr>
              <w:t xml:space="preserve">ırın sıcaklıkları en az 2 bölgeden </w:t>
            </w:r>
            <w:proofErr w:type="spellStart"/>
            <w:r w:rsidRPr="00B650F6">
              <w:rPr>
                <w:rFonts w:eastAsia="Arial Unicode MS"/>
              </w:rPr>
              <w:t>NiCr-Ni</w:t>
            </w:r>
            <w:proofErr w:type="spellEnd"/>
            <w:r w:rsidRPr="00B650F6">
              <w:rPr>
                <w:rFonts w:eastAsia="Arial Unicode MS"/>
              </w:rPr>
              <w:t xml:space="preserve"> </w:t>
            </w:r>
            <w:proofErr w:type="spellStart"/>
            <w:r w:rsidRPr="00B650F6">
              <w:rPr>
                <w:rFonts w:eastAsia="Arial Unicode MS"/>
              </w:rPr>
              <w:t>termokupl</w:t>
            </w:r>
            <w:proofErr w:type="spellEnd"/>
            <w:r w:rsidRPr="00B650F6">
              <w:rPr>
                <w:rFonts w:eastAsia="Arial Unicode MS"/>
              </w:rPr>
              <w:t xml:space="preserve"> veya eşdeğeri i</w:t>
            </w:r>
            <w:r>
              <w:rPr>
                <w:rFonts w:eastAsia="Arial Unicode MS"/>
              </w:rPr>
              <w:t>le otomatik kontrol edilmelidir.</w:t>
            </w:r>
          </w:p>
          <w:p w:rsidR="009253A3" w:rsidRPr="00B650F6" w:rsidRDefault="009253A3" w:rsidP="009253A3">
            <w:pPr>
              <w:pStyle w:val="ListeParagraf"/>
              <w:numPr>
                <w:ilvl w:val="0"/>
                <w:numId w:val="9"/>
              </w:numPr>
              <w:tabs>
                <w:tab w:val="left" w:pos="336"/>
                <w:tab w:val="left" w:pos="411"/>
                <w:tab w:val="left" w:pos="761"/>
                <w:tab w:val="left" w:pos="1134"/>
              </w:tabs>
              <w:ind w:left="0" w:firstLine="0"/>
              <w:contextualSpacing w:val="0"/>
              <w:jc w:val="both"/>
              <w:rPr>
                <w:rFonts w:eastAsia="Arial Unicode MS"/>
              </w:rPr>
            </w:pPr>
            <w:r w:rsidRPr="00B650F6">
              <w:rPr>
                <w:rFonts w:eastAsia="Arial Unicode MS"/>
              </w:rPr>
              <w:t>Hassas sıcaklık ayarı yapılabilmelidir,</w:t>
            </w:r>
          </w:p>
          <w:p w:rsidR="009253A3" w:rsidRPr="00B650F6" w:rsidRDefault="009253A3" w:rsidP="009253A3">
            <w:pPr>
              <w:pStyle w:val="ListeParagraf"/>
              <w:numPr>
                <w:ilvl w:val="0"/>
                <w:numId w:val="9"/>
              </w:numPr>
              <w:tabs>
                <w:tab w:val="left" w:pos="336"/>
                <w:tab w:val="left" w:pos="411"/>
                <w:tab w:val="left" w:pos="3420"/>
                <w:tab w:val="left" w:pos="3600"/>
              </w:tabs>
              <w:ind w:left="0" w:right="158" w:firstLine="0"/>
              <w:jc w:val="both"/>
              <w:rPr>
                <w:rFonts w:eastAsia="Arial Unicode MS"/>
              </w:rPr>
            </w:pPr>
            <w:r w:rsidRPr="00B650F6">
              <w:rPr>
                <w:rFonts w:eastAsia="Arial Unicode MS"/>
              </w:rPr>
              <w:t xml:space="preserve">Fırın gövdesi en az 6mm </w:t>
            </w:r>
            <w:r>
              <w:rPr>
                <w:rFonts w:eastAsia="Arial Unicode MS"/>
              </w:rPr>
              <w:t>S</w:t>
            </w:r>
            <w:r w:rsidRPr="00B650F6">
              <w:rPr>
                <w:rFonts w:eastAsia="Arial Unicode MS"/>
              </w:rPr>
              <w:t xml:space="preserve">t37 ve eşdeğeri </w:t>
            </w:r>
            <w:r>
              <w:rPr>
                <w:rFonts w:eastAsia="Arial Unicode MS"/>
              </w:rPr>
              <w:t>sacdan imal edilmelidir. T</w:t>
            </w:r>
            <w:r w:rsidRPr="00B650F6">
              <w:rPr>
                <w:rFonts w:eastAsia="Arial Unicode MS"/>
              </w:rPr>
              <w:t xml:space="preserve">üm </w:t>
            </w:r>
            <w:proofErr w:type="gramStart"/>
            <w:r w:rsidRPr="00B650F6">
              <w:rPr>
                <w:rFonts w:eastAsia="Arial Unicode MS"/>
              </w:rPr>
              <w:t>konstrüksiyon</w:t>
            </w:r>
            <w:proofErr w:type="gramEnd"/>
            <w:r w:rsidRPr="00B650F6">
              <w:rPr>
                <w:rFonts w:eastAsia="Arial Unicode MS"/>
              </w:rPr>
              <w:t xml:space="preserve"> ısıl genleşmeleri </w:t>
            </w:r>
            <w:proofErr w:type="spellStart"/>
            <w:r w:rsidRPr="00B650F6">
              <w:rPr>
                <w:rFonts w:eastAsia="Arial Unicode MS"/>
              </w:rPr>
              <w:t>kompanze</w:t>
            </w:r>
            <w:proofErr w:type="spellEnd"/>
            <w:r w:rsidRPr="00B650F6">
              <w:rPr>
                <w:rFonts w:eastAsia="Arial Unicode MS"/>
              </w:rPr>
              <w:t xml:space="preserve"> edecek ş</w:t>
            </w:r>
            <w:r>
              <w:rPr>
                <w:rFonts w:eastAsia="Arial Unicode MS"/>
              </w:rPr>
              <w:t>ekilde dizayn edilmiş olmalıdır,</w:t>
            </w:r>
          </w:p>
          <w:p w:rsidR="009253A3" w:rsidRPr="00B650F6" w:rsidRDefault="009253A3" w:rsidP="009253A3">
            <w:pPr>
              <w:pStyle w:val="ListeParagraf"/>
              <w:numPr>
                <w:ilvl w:val="0"/>
                <w:numId w:val="9"/>
              </w:numPr>
              <w:tabs>
                <w:tab w:val="left" w:pos="336"/>
                <w:tab w:val="left" w:pos="411"/>
                <w:tab w:val="left" w:pos="3420"/>
                <w:tab w:val="left" w:pos="3600"/>
              </w:tabs>
              <w:ind w:left="0" w:right="158" w:firstLine="0"/>
              <w:jc w:val="both"/>
              <w:rPr>
                <w:rFonts w:eastAsia="Arial Unicode MS"/>
              </w:rPr>
            </w:pPr>
            <w:r w:rsidRPr="00B650F6">
              <w:rPr>
                <w:rFonts w:eastAsia="Arial Unicode MS"/>
              </w:rPr>
              <w:t>Gövde en az bir kat astar iki kat endüstriyel boya ile fırın içi sıcaklığa dayanıklı a</w:t>
            </w:r>
            <w:r>
              <w:rPr>
                <w:rFonts w:eastAsia="Arial Unicode MS"/>
              </w:rPr>
              <w:t>lüminyum boya ile boyanmalıdır.</w:t>
            </w:r>
          </w:p>
          <w:p w:rsidR="009253A3" w:rsidRPr="00B650F6" w:rsidRDefault="009253A3" w:rsidP="009253A3">
            <w:pPr>
              <w:pStyle w:val="ListeParagraf"/>
              <w:numPr>
                <w:ilvl w:val="0"/>
                <w:numId w:val="9"/>
              </w:numPr>
              <w:tabs>
                <w:tab w:val="left" w:pos="336"/>
                <w:tab w:val="left" w:pos="411"/>
                <w:tab w:val="left" w:pos="3420"/>
                <w:tab w:val="left" w:pos="3600"/>
              </w:tabs>
              <w:ind w:left="0" w:right="158" w:firstLine="0"/>
              <w:jc w:val="both"/>
              <w:rPr>
                <w:rFonts w:eastAsia="Arial Unicode MS"/>
              </w:rPr>
            </w:pPr>
            <w:r w:rsidRPr="00B650F6">
              <w:rPr>
                <w:rFonts w:eastAsia="Arial Unicode MS"/>
              </w:rPr>
              <w:t xml:space="preserve">Fırın içi </w:t>
            </w:r>
            <w:proofErr w:type="spellStart"/>
            <w:r w:rsidRPr="00B650F6">
              <w:rPr>
                <w:rFonts w:eastAsia="Arial Unicode MS"/>
              </w:rPr>
              <w:t>retort’ü</w:t>
            </w:r>
            <w:proofErr w:type="spellEnd"/>
            <w:r>
              <w:rPr>
                <w:rFonts w:eastAsia="Arial Unicode MS"/>
              </w:rPr>
              <w:t xml:space="preserve"> </w:t>
            </w:r>
            <w:r w:rsidRPr="00B650F6">
              <w:rPr>
                <w:rFonts w:eastAsia="Arial Unicode MS"/>
              </w:rPr>
              <w:t>(hava yönlendirici) en az 4</w:t>
            </w:r>
            <w:r>
              <w:rPr>
                <w:rFonts w:eastAsia="Arial Unicode MS"/>
              </w:rPr>
              <w:t xml:space="preserve"> mm paslanmaz malzemeden,</w:t>
            </w:r>
          </w:p>
          <w:p w:rsidR="009253A3" w:rsidRPr="00B650F6" w:rsidRDefault="009253A3" w:rsidP="009253A3">
            <w:pPr>
              <w:pStyle w:val="ListeParagraf"/>
              <w:numPr>
                <w:ilvl w:val="0"/>
                <w:numId w:val="9"/>
              </w:numPr>
              <w:tabs>
                <w:tab w:val="left" w:pos="336"/>
                <w:tab w:val="left" w:pos="411"/>
              </w:tabs>
              <w:ind w:left="0" w:right="158" w:firstLine="0"/>
              <w:jc w:val="both"/>
              <w:rPr>
                <w:rFonts w:eastAsia="Arial Unicode MS"/>
              </w:rPr>
            </w:pPr>
            <w:r w:rsidRPr="00B650F6">
              <w:rPr>
                <w:rFonts w:eastAsia="Arial Unicode MS"/>
              </w:rPr>
              <w:t>Fırın izolasyonunda ö</w:t>
            </w:r>
            <w:r>
              <w:rPr>
                <w:rFonts w:eastAsia="Arial Unicode MS"/>
              </w:rPr>
              <w:t>n kısımda</w:t>
            </w:r>
            <w:r w:rsidRPr="00B650F6">
              <w:rPr>
                <w:rFonts w:eastAsia="Arial Unicode MS"/>
              </w:rPr>
              <w:t xml:space="preserve"> termal iletkenliği düşük</w:t>
            </w:r>
            <w:r>
              <w:rPr>
                <w:rFonts w:eastAsia="Arial Unicode MS"/>
              </w:rPr>
              <w:t>,</w:t>
            </w:r>
            <w:r w:rsidRPr="00B650F6">
              <w:rPr>
                <w:rFonts w:eastAsia="Arial Unicode MS"/>
              </w:rPr>
              <w:t xml:space="preserve"> 1260°C’lik JM23 veya eşdeğeri yüksek alüminalı izole tuğlası</w:t>
            </w:r>
            <w:r>
              <w:rPr>
                <w:rFonts w:eastAsia="Arial Unicode MS"/>
              </w:rPr>
              <w:t>,</w:t>
            </w:r>
            <w:r w:rsidRPr="00B650F6">
              <w:rPr>
                <w:rFonts w:eastAsia="Arial Unicode MS"/>
              </w:rPr>
              <w:t xml:space="preserve"> </w:t>
            </w:r>
            <w:r>
              <w:rPr>
                <w:rFonts w:eastAsia="Arial Unicode MS"/>
              </w:rPr>
              <w:t xml:space="preserve">onun </w:t>
            </w:r>
            <w:r w:rsidRPr="00B650F6">
              <w:rPr>
                <w:rFonts w:eastAsia="Arial Unicode MS"/>
              </w:rPr>
              <w:t xml:space="preserve">arkasında </w:t>
            </w:r>
            <w:r>
              <w:rPr>
                <w:rFonts w:eastAsia="Arial Unicode MS"/>
              </w:rPr>
              <w:t xml:space="preserve">ise </w:t>
            </w:r>
            <w:proofErr w:type="spellStart"/>
            <w:r w:rsidRPr="00B650F6">
              <w:rPr>
                <w:rFonts w:eastAsia="Arial Unicode MS"/>
              </w:rPr>
              <w:t>Isolmos</w:t>
            </w:r>
            <w:proofErr w:type="spellEnd"/>
            <w:r w:rsidRPr="00B650F6">
              <w:rPr>
                <w:rFonts w:eastAsia="Arial Unicode MS"/>
              </w:rPr>
              <w:t xml:space="preserve"> veya eşdeğeri </w:t>
            </w:r>
            <w:r>
              <w:rPr>
                <w:rFonts w:eastAsia="Arial Unicode MS"/>
              </w:rPr>
              <w:t xml:space="preserve">tuğla, en arkada </w:t>
            </w:r>
            <w:r w:rsidRPr="00B650F6">
              <w:rPr>
                <w:rFonts w:eastAsia="Arial Unicode MS"/>
              </w:rPr>
              <w:t xml:space="preserve">128 kg/m³ yoğunlukta 1260°C’lik seramik elyafı veya eşdeğeri </w:t>
            </w:r>
            <w:r>
              <w:rPr>
                <w:rFonts w:eastAsia="Arial Unicode MS"/>
              </w:rPr>
              <w:t xml:space="preserve">tüm noktalarda </w:t>
            </w:r>
            <w:proofErr w:type="gramStart"/>
            <w:r w:rsidRPr="00B650F6">
              <w:rPr>
                <w:rFonts w:eastAsia="Arial Unicode MS"/>
              </w:rPr>
              <w:t>izolasyon</w:t>
            </w:r>
            <w:proofErr w:type="gramEnd"/>
            <w:r w:rsidRPr="00B650F6">
              <w:rPr>
                <w:rFonts w:eastAsia="Arial Unicode MS"/>
              </w:rPr>
              <w:t xml:space="preserve"> kullanılmalıdır,</w:t>
            </w:r>
          </w:p>
          <w:p w:rsidR="009253A3" w:rsidRDefault="009253A3" w:rsidP="009253A3">
            <w:pPr>
              <w:pStyle w:val="ListeParagraf"/>
              <w:numPr>
                <w:ilvl w:val="0"/>
                <w:numId w:val="9"/>
              </w:numPr>
              <w:tabs>
                <w:tab w:val="left" w:pos="336"/>
                <w:tab w:val="left" w:pos="411"/>
              </w:tabs>
              <w:ind w:left="0" w:right="158" w:firstLine="0"/>
              <w:jc w:val="both"/>
              <w:rPr>
                <w:rFonts w:eastAsia="Arial Unicode MS"/>
              </w:rPr>
            </w:pPr>
            <w:r w:rsidRPr="00B650F6">
              <w:rPr>
                <w:rFonts w:eastAsia="Arial Unicode MS"/>
              </w:rPr>
              <w:t>İzolasyon kalınlığı en az 250 mm olmalıdır,</w:t>
            </w:r>
          </w:p>
          <w:p w:rsidR="009253A3" w:rsidRPr="007F7736" w:rsidRDefault="009253A3" w:rsidP="009253A3">
            <w:pPr>
              <w:pStyle w:val="ListeParagraf"/>
              <w:numPr>
                <w:ilvl w:val="0"/>
                <w:numId w:val="9"/>
              </w:numPr>
              <w:tabs>
                <w:tab w:val="left" w:pos="336"/>
                <w:tab w:val="left" w:pos="411"/>
              </w:tabs>
              <w:ind w:left="0" w:right="158" w:firstLine="0"/>
              <w:jc w:val="both"/>
              <w:rPr>
                <w:rFonts w:eastAsia="Arial Unicode MS"/>
              </w:rPr>
            </w:pPr>
            <w:r>
              <w:rPr>
                <w:rFonts w:eastAsia="Arial Unicode MS"/>
              </w:rPr>
              <w:t xml:space="preserve">Stabil ısıl işlem kalitesi sağlayan </w:t>
            </w:r>
            <w:proofErr w:type="spellStart"/>
            <w:r>
              <w:rPr>
                <w:rFonts w:eastAsia="Arial Unicode MS"/>
              </w:rPr>
              <w:t>Kanthal</w:t>
            </w:r>
            <w:proofErr w:type="spellEnd"/>
            <w:r>
              <w:rPr>
                <w:rFonts w:eastAsia="Arial Unicode MS"/>
              </w:rPr>
              <w:t xml:space="preserve"> marka A1 veya AF marka veya eşdeğeri sisteme sahip </w:t>
            </w:r>
            <w:proofErr w:type="spellStart"/>
            <w:r>
              <w:rPr>
                <w:rFonts w:eastAsia="Arial Unicode MS"/>
              </w:rPr>
              <w:t>resistans</w:t>
            </w:r>
            <w:proofErr w:type="spellEnd"/>
            <w:r>
              <w:rPr>
                <w:rFonts w:eastAsia="Arial Unicode MS"/>
              </w:rPr>
              <w:t xml:space="preserve"> telleri kullanılmalıdır,</w:t>
            </w:r>
          </w:p>
          <w:p w:rsidR="009253A3" w:rsidRDefault="009253A3" w:rsidP="009253A3">
            <w:pPr>
              <w:pStyle w:val="ListeParagraf"/>
              <w:numPr>
                <w:ilvl w:val="0"/>
                <w:numId w:val="9"/>
              </w:numPr>
              <w:tabs>
                <w:tab w:val="left" w:pos="336"/>
                <w:tab w:val="left" w:pos="411"/>
                <w:tab w:val="left" w:pos="761"/>
                <w:tab w:val="left" w:pos="1134"/>
              </w:tabs>
              <w:ind w:left="0" w:firstLine="0"/>
              <w:contextualSpacing w:val="0"/>
              <w:jc w:val="both"/>
              <w:rPr>
                <w:rFonts w:eastAsia="Arial Unicode MS"/>
              </w:rPr>
            </w:pPr>
            <w:r w:rsidRPr="00B650F6">
              <w:rPr>
                <w:rFonts w:eastAsia="Arial Unicode MS"/>
              </w:rPr>
              <w:t>Tüm iş güvenliği önlemleri alınmış olmalıdır.</w:t>
            </w:r>
          </w:p>
          <w:p w:rsidR="009253A3" w:rsidRPr="00B650F6" w:rsidRDefault="009253A3" w:rsidP="009704C9">
            <w:pPr>
              <w:pStyle w:val="ListeParagraf"/>
              <w:tabs>
                <w:tab w:val="left" w:pos="336"/>
                <w:tab w:val="left" w:pos="411"/>
                <w:tab w:val="left" w:pos="761"/>
                <w:tab w:val="left" w:pos="1134"/>
              </w:tabs>
              <w:ind w:left="0"/>
              <w:contextualSpacing w:val="0"/>
              <w:jc w:val="both"/>
            </w:pPr>
          </w:p>
        </w:tc>
        <w:tc>
          <w:tcPr>
            <w:tcW w:w="1276" w:type="dxa"/>
            <w:vAlign w:val="center"/>
          </w:tcPr>
          <w:p w:rsidR="009253A3" w:rsidRPr="00B031BB" w:rsidRDefault="009253A3" w:rsidP="009704C9">
            <w:pPr>
              <w:spacing w:before="120" w:after="120"/>
              <w:ind w:left="35"/>
              <w:jc w:val="center"/>
            </w:pPr>
            <w:r w:rsidRPr="00B650F6">
              <w:t>1 adet</w:t>
            </w:r>
          </w:p>
        </w:tc>
      </w:tr>
    </w:tbl>
    <w:p w:rsidR="009C25CA" w:rsidRDefault="009C25CA" w:rsidP="00D34D43">
      <w:pPr>
        <w:spacing w:before="120" w:after="120"/>
        <w:rPr>
          <w:b/>
        </w:rPr>
      </w:pPr>
    </w:p>
    <w:p w:rsidR="009C25CA" w:rsidRDefault="009C25CA" w:rsidP="00D34D43">
      <w:pPr>
        <w:spacing w:before="120" w:after="120"/>
        <w:rPr>
          <w:b/>
        </w:rPr>
      </w:pPr>
    </w:p>
    <w:p w:rsidR="009C25CA" w:rsidRDefault="009C25CA" w:rsidP="00D34D43">
      <w:pPr>
        <w:spacing w:before="120" w:after="120"/>
        <w:rPr>
          <w:b/>
        </w:rPr>
      </w:pPr>
    </w:p>
    <w:p w:rsidR="009C25CA" w:rsidRDefault="009C25CA" w:rsidP="00D34D43">
      <w:pPr>
        <w:spacing w:before="120" w:after="120"/>
        <w:rPr>
          <w:b/>
        </w:rPr>
      </w:pPr>
    </w:p>
    <w:p w:rsidR="009C25CA" w:rsidRDefault="009C25CA" w:rsidP="00D34D43">
      <w:pPr>
        <w:spacing w:before="120" w:after="120"/>
        <w:rPr>
          <w:b/>
        </w:rPr>
      </w:pPr>
    </w:p>
    <w:p w:rsidR="009C25CA" w:rsidRDefault="009C25CA" w:rsidP="00D34D43">
      <w:pPr>
        <w:spacing w:before="120" w:after="120"/>
        <w:rPr>
          <w:b/>
        </w:rPr>
      </w:pPr>
    </w:p>
    <w:p w:rsidR="009253A3" w:rsidRDefault="009253A3" w:rsidP="00D34D43">
      <w:pPr>
        <w:spacing w:before="120" w:after="120"/>
        <w:rPr>
          <w:b/>
        </w:rPr>
      </w:pPr>
    </w:p>
    <w:p w:rsidR="009253A3" w:rsidRDefault="009253A3" w:rsidP="00D34D43">
      <w:pPr>
        <w:spacing w:before="120" w:after="120"/>
        <w:rPr>
          <w:b/>
        </w:rPr>
      </w:pPr>
    </w:p>
    <w:p w:rsidR="009253A3" w:rsidRDefault="009253A3" w:rsidP="00D34D43">
      <w:pPr>
        <w:spacing w:before="120" w:after="120"/>
        <w:rPr>
          <w:b/>
        </w:rPr>
      </w:pPr>
    </w:p>
    <w:p w:rsidR="009253A3" w:rsidRDefault="009253A3" w:rsidP="00D34D43">
      <w:pPr>
        <w:spacing w:before="120" w:after="120"/>
        <w:rPr>
          <w:b/>
        </w:rPr>
      </w:pPr>
    </w:p>
    <w:p w:rsidR="009253A3" w:rsidRDefault="009253A3" w:rsidP="00D34D43">
      <w:pPr>
        <w:spacing w:before="120" w:after="120"/>
        <w:rPr>
          <w:b/>
        </w:rPr>
      </w:pPr>
    </w:p>
    <w:p w:rsidR="009253A3" w:rsidRDefault="009253A3" w:rsidP="00D34D43">
      <w:pPr>
        <w:spacing w:before="120" w:after="120"/>
        <w:rPr>
          <w:b/>
        </w:rPr>
      </w:pPr>
    </w:p>
    <w:p w:rsidR="009253A3" w:rsidRDefault="009253A3" w:rsidP="00D34D43">
      <w:pPr>
        <w:spacing w:before="120" w:after="120"/>
        <w:rPr>
          <w:b/>
        </w:rPr>
      </w:pPr>
    </w:p>
    <w:p w:rsidR="009253A3" w:rsidRDefault="009253A3" w:rsidP="00D34D43">
      <w:pPr>
        <w:spacing w:before="120" w:after="120"/>
        <w:rPr>
          <w:b/>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7"/>
        <w:gridCol w:w="1147"/>
      </w:tblGrid>
      <w:tr w:rsidR="006E66CB" w:rsidRPr="006E66CB" w:rsidTr="00706460">
        <w:trPr>
          <w:cantSplit/>
          <w:trHeight w:val="70"/>
          <w:tblHeader/>
        </w:trPr>
        <w:tc>
          <w:tcPr>
            <w:tcW w:w="1116" w:type="dxa"/>
            <w:shd w:val="pct5" w:color="auto" w:fill="FFFFFF"/>
          </w:tcPr>
          <w:p w:rsidR="006E66CB" w:rsidRPr="006E66CB" w:rsidRDefault="006E66CB" w:rsidP="00540EBD">
            <w:pPr>
              <w:spacing w:before="120" w:after="120"/>
              <w:jc w:val="center"/>
              <w:rPr>
                <w:b/>
              </w:rPr>
            </w:pPr>
            <w:r w:rsidRPr="006E66CB">
              <w:rPr>
                <w:b/>
              </w:rPr>
              <w:lastRenderedPageBreak/>
              <w:t>A</w:t>
            </w:r>
          </w:p>
        </w:tc>
        <w:tc>
          <w:tcPr>
            <w:tcW w:w="7517" w:type="dxa"/>
            <w:shd w:val="pct5" w:color="auto" w:fill="FFFFFF"/>
          </w:tcPr>
          <w:p w:rsidR="006E66CB" w:rsidRPr="006E66CB" w:rsidRDefault="006E66CB" w:rsidP="00540EBD">
            <w:pPr>
              <w:spacing w:before="120" w:after="120"/>
              <w:jc w:val="center"/>
              <w:rPr>
                <w:b/>
              </w:rPr>
            </w:pPr>
            <w:r w:rsidRPr="006E66CB">
              <w:rPr>
                <w:b/>
              </w:rPr>
              <w:t>B</w:t>
            </w:r>
          </w:p>
        </w:tc>
        <w:tc>
          <w:tcPr>
            <w:tcW w:w="1147" w:type="dxa"/>
            <w:shd w:val="pct5" w:color="auto" w:fill="FFFFFF"/>
          </w:tcPr>
          <w:p w:rsidR="006E66CB" w:rsidRPr="006E66CB" w:rsidRDefault="006E66CB" w:rsidP="00540EBD">
            <w:pPr>
              <w:spacing w:before="120" w:after="120"/>
              <w:jc w:val="center"/>
              <w:rPr>
                <w:b/>
              </w:rPr>
            </w:pPr>
            <w:r w:rsidRPr="006E66CB">
              <w:rPr>
                <w:b/>
              </w:rPr>
              <w:t>C</w:t>
            </w:r>
          </w:p>
        </w:tc>
      </w:tr>
      <w:tr w:rsidR="006E66CB" w:rsidRPr="006E66CB" w:rsidTr="00706460">
        <w:trPr>
          <w:cantSplit/>
          <w:trHeight w:val="274"/>
          <w:tblHeader/>
        </w:trPr>
        <w:tc>
          <w:tcPr>
            <w:tcW w:w="1116" w:type="dxa"/>
            <w:shd w:val="pct5" w:color="auto" w:fill="FFFFFF"/>
          </w:tcPr>
          <w:p w:rsidR="006E66CB" w:rsidRPr="006E66CB" w:rsidRDefault="00A70E28" w:rsidP="00540EBD">
            <w:pPr>
              <w:spacing w:before="120" w:after="120"/>
              <w:jc w:val="center"/>
              <w:rPr>
                <w:b/>
              </w:rPr>
            </w:pPr>
            <w:r>
              <w:rPr>
                <w:b/>
              </w:rPr>
              <w:t>Sıra</w:t>
            </w:r>
            <w:r w:rsidR="006E66CB" w:rsidRPr="006E66CB">
              <w:rPr>
                <w:b/>
              </w:rPr>
              <w:t xml:space="preserve"> No</w:t>
            </w:r>
          </w:p>
        </w:tc>
        <w:tc>
          <w:tcPr>
            <w:tcW w:w="7517" w:type="dxa"/>
            <w:shd w:val="pct5" w:color="auto" w:fill="FFFFFF"/>
          </w:tcPr>
          <w:p w:rsidR="006E66CB" w:rsidRPr="006E66CB" w:rsidRDefault="006E66CB" w:rsidP="00540EBD">
            <w:pPr>
              <w:spacing w:before="120" w:after="120"/>
              <w:jc w:val="center"/>
              <w:rPr>
                <w:b/>
              </w:rPr>
            </w:pPr>
            <w:r w:rsidRPr="006E66CB">
              <w:rPr>
                <w:b/>
              </w:rPr>
              <w:t>Teknik Özellikler</w:t>
            </w:r>
          </w:p>
        </w:tc>
        <w:tc>
          <w:tcPr>
            <w:tcW w:w="1147" w:type="dxa"/>
            <w:shd w:val="pct5" w:color="auto" w:fill="FFFFFF"/>
          </w:tcPr>
          <w:p w:rsidR="006E66CB" w:rsidRPr="006E66CB" w:rsidRDefault="006E66CB" w:rsidP="00540EBD">
            <w:pPr>
              <w:spacing w:before="120" w:after="120"/>
              <w:jc w:val="center"/>
              <w:rPr>
                <w:b/>
              </w:rPr>
            </w:pPr>
            <w:r w:rsidRPr="006E66CB">
              <w:rPr>
                <w:b/>
              </w:rPr>
              <w:t>Miktar</w:t>
            </w:r>
          </w:p>
        </w:tc>
      </w:tr>
      <w:tr w:rsidR="006E66CB" w:rsidRPr="00593206" w:rsidTr="009253A3">
        <w:trPr>
          <w:cantSplit/>
          <w:trHeight w:val="11837"/>
        </w:trPr>
        <w:tc>
          <w:tcPr>
            <w:tcW w:w="1116" w:type="dxa"/>
            <w:vAlign w:val="center"/>
          </w:tcPr>
          <w:p w:rsidR="006E66CB" w:rsidRPr="00B650F6" w:rsidRDefault="001134FC" w:rsidP="009253A3">
            <w:pPr>
              <w:spacing w:before="120" w:after="120"/>
              <w:jc w:val="center"/>
              <w:rPr>
                <w:b/>
              </w:rPr>
            </w:pPr>
            <w:r w:rsidRPr="00B650F6">
              <w:rPr>
                <w:b/>
              </w:rPr>
              <w:t>2</w:t>
            </w:r>
          </w:p>
        </w:tc>
        <w:tc>
          <w:tcPr>
            <w:tcW w:w="7517" w:type="dxa"/>
          </w:tcPr>
          <w:p w:rsidR="001134FC" w:rsidRDefault="001134FC" w:rsidP="009253A3">
            <w:pPr>
              <w:tabs>
                <w:tab w:val="left" w:pos="1134"/>
              </w:tabs>
              <w:ind w:left="43"/>
              <w:rPr>
                <w:rFonts w:eastAsia="Arial Unicode MS"/>
                <w:b/>
                <w:u w:val="single"/>
              </w:rPr>
            </w:pPr>
            <w:r w:rsidRPr="00B650F6">
              <w:rPr>
                <w:rFonts w:eastAsia="Arial Unicode MS"/>
                <w:b/>
                <w:u w:val="single"/>
              </w:rPr>
              <w:t xml:space="preserve">ELEKTRİK ISITMALI TAVLAMA (ISLAH) FIRINI: </w:t>
            </w:r>
          </w:p>
          <w:p w:rsidR="00FC37EC" w:rsidRPr="00B650F6" w:rsidRDefault="00FC37EC" w:rsidP="009253A3">
            <w:pPr>
              <w:tabs>
                <w:tab w:val="left" w:pos="1134"/>
              </w:tabs>
              <w:ind w:left="43"/>
              <w:rPr>
                <w:rFonts w:eastAsia="Arial Unicode MS"/>
                <w:b/>
                <w:u w:val="single"/>
              </w:rPr>
            </w:pPr>
          </w:p>
          <w:p w:rsidR="001134FC" w:rsidRPr="00B650F6" w:rsidRDefault="00A17A97" w:rsidP="009253A3">
            <w:pPr>
              <w:pStyle w:val="ListeParagraf"/>
              <w:numPr>
                <w:ilvl w:val="0"/>
                <w:numId w:val="10"/>
              </w:numPr>
              <w:tabs>
                <w:tab w:val="left" w:pos="1134"/>
              </w:tabs>
              <w:contextualSpacing w:val="0"/>
              <w:rPr>
                <w:rFonts w:eastAsia="Arial Unicode MS"/>
              </w:rPr>
            </w:pPr>
            <w:r w:rsidRPr="00B650F6">
              <w:rPr>
                <w:rFonts w:eastAsia="Arial Unicode MS"/>
              </w:rPr>
              <w:t>Gaz atmosferli tam programlanabilir k</w:t>
            </w:r>
            <w:r w:rsidR="00E82849" w:rsidRPr="00B650F6">
              <w:rPr>
                <w:rFonts w:eastAsia="Arial Unicode MS"/>
              </w:rPr>
              <w:t>uyu tipi, üstten pota içine sepetle yükleme mekanizmalı</w:t>
            </w:r>
            <w:r w:rsidRPr="00B650F6">
              <w:rPr>
                <w:rFonts w:eastAsia="Arial Unicode MS"/>
              </w:rPr>
              <w:t xml:space="preserve"> olmalıdır,</w:t>
            </w:r>
          </w:p>
          <w:p w:rsidR="0092415A" w:rsidRPr="00B650F6" w:rsidRDefault="0092415A" w:rsidP="009253A3">
            <w:pPr>
              <w:pStyle w:val="ListeParagraf"/>
              <w:numPr>
                <w:ilvl w:val="0"/>
                <w:numId w:val="10"/>
              </w:numPr>
              <w:tabs>
                <w:tab w:val="left" w:pos="1134"/>
              </w:tabs>
              <w:contextualSpacing w:val="0"/>
              <w:rPr>
                <w:rFonts w:eastAsia="Arial Unicode MS"/>
              </w:rPr>
            </w:pPr>
            <w:r w:rsidRPr="00B650F6">
              <w:rPr>
                <w:rFonts w:eastAsia="Arial Unicode MS"/>
              </w:rPr>
              <w:t>Minimum 2000 kg/şarj kap</w:t>
            </w:r>
            <w:r w:rsidR="00593206" w:rsidRPr="00B650F6">
              <w:rPr>
                <w:rFonts w:eastAsia="Arial Unicode MS"/>
              </w:rPr>
              <w:t>asitesine</w:t>
            </w:r>
            <w:r w:rsidRPr="00B650F6">
              <w:rPr>
                <w:rFonts w:eastAsia="Arial Unicode MS"/>
              </w:rPr>
              <w:t xml:space="preserve"> sahip,</w:t>
            </w:r>
          </w:p>
          <w:p w:rsidR="0092415A" w:rsidRPr="00B650F6" w:rsidRDefault="0092415A" w:rsidP="009253A3">
            <w:pPr>
              <w:pStyle w:val="ListeParagraf"/>
              <w:numPr>
                <w:ilvl w:val="0"/>
                <w:numId w:val="10"/>
              </w:numPr>
              <w:tabs>
                <w:tab w:val="left" w:pos="1134"/>
              </w:tabs>
              <w:contextualSpacing w:val="0"/>
              <w:rPr>
                <w:rFonts w:eastAsia="Arial Unicode MS"/>
              </w:rPr>
            </w:pPr>
            <w:r w:rsidRPr="00B650F6">
              <w:rPr>
                <w:rFonts w:eastAsia="Arial Unicode MS"/>
              </w:rPr>
              <w:t xml:space="preserve">En az </w:t>
            </w:r>
            <w:r w:rsidRPr="00B650F6">
              <w:t xml:space="preserve">Ø42 x 3000 mm ölçülerinde </w:t>
            </w:r>
            <w:r w:rsidR="001501B1" w:rsidRPr="00B650F6">
              <w:t>malzemenin tavlama</w:t>
            </w:r>
            <w:r w:rsidRPr="00B650F6">
              <w:t xml:space="preserve"> işlemini gerçekleştirebilecek özelliklerde,</w:t>
            </w:r>
          </w:p>
          <w:p w:rsidR="001606A8" w:rsidRPr="00B650F6" w:rsidRDefault="00593206" w:rsidP="009253A3">
            <w:pPr>
              <w:pStyle w:val="ListeParagraf"/>
              <w:numPr>
                <w:ilvl w:val="0"/>
                <w:numId w:val="10"/>
              </w:numPr>
              <w:tabs>
                <w:tab w:val="left" w:pos="1134"/>
              </w:tabs>
              <w:contextualSpacing w:val="0"/>
              <w:rPr>
                <w:rFonts w:eastAsia="Arial Unicode MS"/>
              </w:rPr>
            </w:pPr>
            <w:r w:rsidRPr="00B650F6">
              <w:rPr>
                <w:rFonts w:eastAsia="Arial Unicode MS"/>
              </w:rPr>
              <w:t>E</w:t>
            </w:r>
            <w:r w:rsidR="00831CD2" w:rsidRPr="00B650F6">
              <w:rPr>
                <w:rFonts w:eastAsia="Arial Unicode MS"/>
              </w:rPr>
              <w:t>n az</w:t>
            </w:r>
            <w:r w:rsidR="001606A8" w:rsidRPr="00B650F6">
              <w:rPr>
                <w:rFonts w:eastAsia="Arial Unicode MS"/>
              </w:rPr>
              <w:t xml:space="preserve"> </w:t>
            </w:r>
            <w:r w:rsidR="001606A8" w:rsidRPr="00B650F6">
              <w:t xml:space="preserve">8 mm </w:t>
            </w:r>
            <w:r w:rsidR="00296582">
              <w:t>310S</w:t>
            </w:r>
            <w:r w:rsidR="008B14E1">
              <w:t xml:space="preserve"> veya eşdeğeri</w:t>
            </w:r>
            <w:r w:rsidR="00296582">
              <w:t xml:space="preserve"> </w:t>
            </w:r>
            <w:r w:rsidR="00831CD2" w:rsidRPr="00B650F6">
              <w:t xml:space="preserve">paslanmaz malzemeden imal edilmiş ve </w:t>
            </w:r>
            <w:r w:rsidR="008B14E1">
              <w:t xml:space="preserve">en az </w:t>
            </w:r>
            <w:r w:rsidR="001606A8" w:rsidRPr="00B650F6">
              <w:t>Ø 900 x 3400 mm</w:t>
            </w:r>
            <w:r w:rsidR="00831CD2" w:rsidRPr="00B650F6">
              <w:t xml:space="preserve"> ölçülerinde potaya sahip olmalıdır,</w:t>
            </w:r>
          </w:p>
          <w:p w:rsidR="00E82849" w:rsidRPr="00B650F6" w:rsidRDefault="00E82849" w:rsidP="009253A3">
            <w:pPr>
              <w:pStyle w:val="ListeParagraf"/>
              <w:numPr>
                <w:ilvl w:val="0"/>
                <w:numId w:val="10"/>
              </w:numPr>
              <w:tabs>
                <w:tab w:val="left" w:pos="1134"/>
              </w:tabs>
              <w:contextualSpacing w:val="0"/>
              <w:rPr>
                <w:rFonts w:eastAsia="Arial Unicode MS"/>
              </w:rPr>
            </w:pPr>
            <w:r w:rsidRPr="00B650F6">
              <w:rPr>
                <w:rFonts w:eastAsia="Arial Unicode MS"/>
              </w:rPr>
              <w:t>Fırın gücü en az 240 kW olmalıdır,</w:t>
            </w:r>
          </w:p>
          <w:p w:rsidR="00831CD2" w:rsidRPr="00B650F6" w:rsidRDefault="00831CD2" w:rsidP="009253A3">
            <w:pPr>
              <w:pStyle w:val="ListeParagraf"/>
              <w:numPr>
                <w:ilvl w:val="0"/>
                <w:numId w:val="10"/>
              </w:numPr>
              <w:tabs>
                <w:tab w:val="left" w:pos="1134"/>
              </w:tabs>
              <w:contextualSpacing w:val="0"/>
              <w:rPr>
                <w:rFonts w:eastAsia="Arial Unicode MS"/>
              </w:rPr>
            </w:pPr>
            <w:r w:rsidRPr="00B650F6">
              <w:t xml:space="preserve">En az 5,5 kW ve 900 d/d fan motorlu, </w:t>
            </w:r>
          </w:p>
          <w:p w:rsidR="00A70E28" w:rsidRPr="00A70E28" w:rsidRDefault="00831CD2" w:rsidP="009253A3">
            <w:pPr>
              <w:pStyle w:val="ListeParagraf"/>
              <w:numPr>
                <w:ilvl w:val="0"/>
                <w:numId w:val="10"/>
              </w:numPr>
              <w:tabs>
                <w:tab w:val="left" w:pos="1134"/>
              </w:tabs>
              <w:contextualSpacing w:val="0"/>
              <w:rPr>
                <w:rFonts w:eastAsia="Arial Unicode MS"/>
              </w:rPr>
            </w:pPr>
            <w:r w:rsidRPr="00B650F6">
              <w:t xml:space="preserve">Sirkülasyon fanı en az 4 mm </w:t>
            </w:r>
            <w:r w:rsidR="00296582">
              <w:t xml:space="preserve">310S </w:t>
            </w:r>
            <w:r w:rsidR="00A70E28">
              <w:t>paslanmaz malzemeden,</w:t>
            </w:r>
          </w:p>
          <w:p w:rsidR="00E82849" w:rsidRPr="00B650F6" w:rsidRDefault="00A70E28" w:rsidP="009253A3">
            <w:pPr>
              <w:pStyle w:val="ListeParagraf"/>
              <w:numPr>
                <w:ilvl w:val="0"/>
                <w:numId w:val="10"/>
              </w:numPr>
              <w:tabs>
                <w:tab w:val="left" w:pos="1134"/>
              </w:tabs>
              <w:contextualSpacing w:val="0"/>
              <w:rPr>
                <w:rFonts w:eastAsia="Arial Unicode MS"/>
              </w:rPr>
            </w:pPr>
            <w:r w:rsidRPr="00B650F6">
              <w:t xml:space="preserve"> </w:t>
            </w:r>
            <w:r w:rsidR="00E82849" w:rsidRPr="00B650F6">
              <w:t xml:space="preserve">Fırın kapağı hidrolik </w:t>
            </w:r>
            <w:r w:rsidR="006C1E25" w:rsidRPr="00B650F6">
              <w:t>üniteyle</w:t>
            </w:r>
            <w:r w:rsidR="00E82849" w:rsidRPr="00B650F6">
              <w:t xml:space="preserve"> sağa veya sola </w:t>
            </w:r>
            <w:r w:rsidR="00483AF7" w:rsidRPr="00B650F6">
              <w:t xml:space="preserve">otomatik olarak </w:t>
            </w:r>
            <w:r w:rsidR="00E82849" w:rsidRPr="00B650F6">
              <w:t>açılabilme özelliğine sahip olmalıdır,</w:t>
            </w:r>
          </w:p>
          <w:p w:rsidR="001134FC" w:rsidRPr="00B650F6" w:rsidRDefault="009F51C9" w:rsidP="009253A3">
            <w:pPr>
              <w:pStyle w:val="ListeParagraf"/>
              <w:numPr>
                <w:ilvl w:val="0"/>
                <w:numId w:val="10"/>
              </w:numPr>
              <w:tabs>
                <w:tab w:val="left" w:pos="1134"/>
              </w:tabs>
              <w:contextualSpacing w:val="0"/>
              <w:rPr>
                <w:rFonts w:eastAsia="Arial Unicode MS"/>
              </w:rPr>
            </w:pPr>
            <w:r w:rsidRPr="00B650F6">
              <w:rPr>
                <w:rFonts w:eastAsia="Arial Unicode MS"/>
              </w:rPr>
              <w:t>Fırın</w:t>
            </w:r>
            <w:r w:rsidR="001134FC" w:rsidRPr="00B650F6">
              <w:rPr>
                <w:rFonts w:eastAsia="Arial Unicode MS"/>
              </w:rPr>
              <w:t xml:space="preserve"> </w:t>
            </w:r>
            <w:r w:rsidRPr="00B650F6">
              <w:rPr>
                <w:rFonts w:eastAsia="Arial Unicode MS"/>
              </w:rPr>
              <w:t xml:space="preserve">en az </w:t>
            </w:r>
            <w:r w:rsidR="001134FC" w:rsidRPr="00B650F6">
              <w:rPr>
                <w:rFonts w:eastAsia="Arial Unicode MS"/>
              </w:rPr>
              <w:t xml:space="preserve">800-960 </w:t>
            </w:r>
            <w:r w:rsidR="00296582">
              <w:rPr>
                <w:rFonts w:eastAsia="Arial Unicode MS"/>
              </w:rPr>
              <w:t xml:space="preserve">ͦ C </w:t>
            </w:r>
            <w:r w:rsidR="001134FC" w:rsidRPr="00B650F6">
              <w:rPr>
                <w:rFonts w:eastAsia="Arial Unicode MS"/>
              </w:rPr>
              <w:t>sıcaklık</w:t>
            </w:r>
            <w:r w:rsidRPr="00B650F6">
              <w:rPr>
                <w:rFonts w:eastAsia="Arial Unicode MS"/>
              </w:rPr>
              <w:t xml:space="preserve"> aralığında çalışabilmelidir</w:t>
            </w:r>
            <w:r w:rsidR="001134FC" w:rsidRPr="00B650F6">
              <w:rPr>
                <w:rFonts w:eastAsia="Arial Unicode MS"/>
              </w:rPr>
              <w:t>,</w:t>
            </w:r>
          </w:p>
          <w:p w:rsidR="009F51C9" w:rsidRPr="00B650F6" w:rsidRDefault="00B776C8" w:rsidP="009253A3">
            <w:pPr>
              <w:pStyle w:val="ListeParagraf"/>
              <w:numPr>
                <w:ilvl w:val="0"/>
                <w:numId w:val="10"/>
              </w:numPr>
              <w:tabs>
                <w:tab w:val="left" w:pos="1134"/>
              </w:tabs>
              <w:contextualSpacing w:val="0"/>
              <w:rPr>
                <w:rFonts w:eastAsia="Arial Unicode MS"/>
              </w:rPr>
            </w:pPr>
            <w:r w:rsidRPr="00B650F6">
              <w:rPr>
                <w:rFonts w:eastAsia="Arial Unicode MS"/>
              </w:rPr>
              <w:t>Sistem otomatik atmosfer kontrolüne sahip olmalı, f</w:t>
            </w:r>
            <w:r w:rsidR="009F51C9" w:rsidRPr="00B650F6">
              <w:t xml:space="preserve">ırın sıcaklığı </w:t>
            </w:r>
            <w:r w:rsidR="00296582" w:rsidRPr="00A70E28">
              <w:rPr>
                <w:b/>
              </w:rPr>
              <w:t>en az üç</w:t>
            </w:r>
            <w:r w:rsidR="00296582">
              <w:t xml:space="preserve"> yerden </w:t>
            </w:r>
            <w:proofErr w:type="spellStart"/>
            <w:r w:rsidR="009F51C9" w:rsidRPr="00B650F6">
              <w:t>NiCr-Ni</w:t>
            </w:r>
            <w:proofErr w:type="spellEnd"/>
            <w:r w:rsidR="009F51C9" w:rsidRPr="00B650F6">
              <w:t xml:space="preserve"> </w:t>
            </w:r>
            <w:proofErr w:type="spellStart"/>
            <w:r w:rsidR="009F51C9" w:rsidRPr="00B650F6">
              <w:t>termokupl</w:t>
            </w:r>
            <w:proofErr w:type="spellEnd"/>
            <w:r w:rsidR="009F51C9" w:rsidRPr="00B650F6">
              <w:t xml:space="preserve"> ile otomatik kontrol edilmelidir,</w:t>
            </w:r>
          </w:p>
          <w:p w:rsidR="006837CC" w:rsidRPr="00B650F6" w:rsidRDefault="006837CC" w:rsidP="009253A3">
            <w:pPr>
              <w:pStyle w:val="ListeParagraf"/>
              <w:numPr>
                <w:ilvl w:val="0"/>
                <w:numId w:val="10"/>
              </w:numPr>
              <w:tabs>
                <w:tab w:val="left" w:pos="1134"/>
              </w:tabs>
              <w:contextualSpacing w:val="0"/>
              <w:rPr>
                <w:rFonts w:eastAsia="Arial Unicode MS"/>
              </w:rPr>
            </w:pPr>
            <w:r w:rsidRPr="00B650F6">
              <w:rPr>
                <w:rFonts w:eastAsia="Arial Unicode MS"/>
              </w:rPr>
              <w:t xml:space="preserve">Sistemin dış duvar sıcaklığı </w:t>
            </w:r>
            <w:r w:rsidRPr="00B650F6">
              <w:t>+ 40°C</w:t>
            </w:r>
            <w:r w:rsidR="007D0D01">
              <w:t xml:space="preserve"> </w:t>
            </w:r>
            <w:proofErr w:type="spellStart"/>
            <w:r w:rsidR="007D0D01">
              <w:t>yi</w:t>
            </w:r>
            <w:proofErr w:type="spellEnd"/>
            <w:r w:rsidR="007D0D01">
              <w:t xml:space="preserve"> geçmemelidi</w:t>
            </w:r>
            <w:r w:rsidRPr="00B650F6">
              <w:t>r,</w:t>
            </w:r>
          </w:p>
          <w:p w:rsidR="00B3757A" w:rsidRPr="00B650F6" w:rsidRDefault="007D0D01" w:rsidP="009253A3">
            <w:pPr>
              <w:pStyle w:val="ListeParagraf"/>
              <w:numPr>
                <w:ilvl w:val="0"/>
                <w:numId w:val="10"/>
              </w:numPr>
              <w:tabs>
                <w:tab w:val="left" w:pos="1134"/>
              </w:tabs>
              <w:contextualSpacing w:val="0"/>
              <w:rPr>
                <w:rFonts w:eastAsia="Arial Unicode MS"/>
              </w:rPr>
            </w:pPr>
            <w:r>
              <w:t>Fırın gövdesi en az 6mm S</w:t>
            </w:r>
            <w:r w:rsidR="00B3757A" w:rsidRPr="00B650F6">
              <w:t>t37 sacdan imal edilmiş olmalıdır,</w:t>
            </w:r>
            <w:r w:rsidR="004E70C8" w:rsidRPr="00B650F6">
              <w:t xml:space="preserve"> </w:t>
            </w:r>
            <w:r w:rsidR="00BE572B" w:rsidRPr="00B650F6">
              <w:t>tüm konstrüksiyon</w:t>
            </w:r>
            <w:r w:rsidR="004E70C8" w:rsidRPr="00B650F6">
              <w:t xml:space="preserve"> ısıl genleşmeleri </w:t>
            </w:r>
            <w:proofErr w:type="spellStart"/>
            <w:r w:rsidR="004E70C8" w:rsidRPr="00B650F6">
              <w:t>kompanze</w:t>
            </w:r>
            <w:proofErr w:type="spellEnd"/>
            <w:r w:rsidR="004E70C8" w:rsidRPr="00B650F6">
              <w:t xml:space="preserve"> edecek şekilde dizayn edilmiş olmalı,  gövde bir kat astar olmak üzere iki kat endüstriyel boya ile fırın </w:t>
            </w:r>
            <w:proofErr w:type="gramStart"/>
            <w:r w:rsidR="004E70C8" w:rsidRPr="00B650F6">
              <w:t>içi  sıcaklığa</w:t>
            </w:r>
            <w:proofErr w:type="gramEnd"/>
            <w:r w:rsidR="004E70C8" w:rsidRPr="00B650F6">
              <w:t xml:space="preserve"> dayanıklı alüminyum boya ile boyanmış olmalıdır,</w:t>
            </w:r>
          </w:p>
          <w:p w:rsidR="001134FC" w:rsidRPr="00B650F6" w:rsidRDefault="001134FC" w:rsidP="009253A3">
            <w:pPr>
              <w:pStyle w:val="ListeParagraf"/>
              <w:numPr>
                <w:ilvl w:val="0"/>
                <w:numId w:val="10"/>
              </w:numPr>
              <w:tabs>
                <w:tab w:val="left" w:pos="1134"/>
              </w:tabs>
              <w:contextualSpacing w:val="0"/>
              <w:rPr>
                <w:rFonts w:eastAsia="Arial Unicode MS"/>
              </w:rPr>
            </w:pPr>
            <w:r w:rsidRPr="00B650F6">
              <w:rPr>
                <w:rFonts w:eastAsia="Arial Unicode MS"/>
              </w:rPr>
              <w:t>Programlanabilir ısıl işlem kontrol sistemine sahip,</w:t>
            </w:r>
          </w:p>
          <w:p w:rsidR="001134FC" w:rsidRPr="00B650F6" w:rsidRDefault="001134FC" w:rsidP="009253A3">
            <w:pPr>
              <w:pStyle w:val="ListeParagraf"/>
              <w:numPr>
                <w:ilvl w:val="0"/>
                <w:numId w:val="10"/>
              </w:numPr>
              <w:tabs>
                <w:tab w:val="left" w:pos="1134"/>
              </w:tabs>
              <w:contextualSpacing w:val="0"/>
              <w:rPr>
                <w:rFonts w:eastAsia="Arial Unicode MS"/>
              </w:rPr>
            </w:pPr>
            <w:r w:rsidRPr="00B650F6">
              <w:rPr>
                <w:rFonts w:eastAsia="Arial Unicode MS"/>
              </w:rPr>
              <w:t>Sıcaklık kontrolü dijital olarak yapılabilen,</w:t>
            </w:r>
          </w:p>
          <w:p w:rsidR="001134FC" w:rsidRPr="00B650F6" w:rsidRDefault="001134FC" w:rsidP="009253A3">
            <w:pPr>
              <w:pStyle w:val="ListeParagraf"/>
              <w:numPr>
                <w:ilvl w:val="0"/>
                <w:numId w:val="10"/>
              </w:numPr>
              <w:tabs>
                <w:tab w:val="left" w:pos="1134"/>
              </w:tabs>
              <w:contextualSpacing w:val="0"/>
              <w:rPr>
                <w:rFonts w:eastAsia="Arial Unicode MS"/>
              </w:rPr>
            </w:pPr>
            <w:r w:rsidRPr="00B650F6">
              <w:rPr>
                <w:rFonts w:eastAsia="Arial Unicode MS"/>
              </w:rPr>
              <w:t xml:space="preserve">Tüm çelik </w:t>
            </w:r>
            <w:proofErr w:type="gramStart"/>
            <w:r w:rsidRPr="00B650F6">
              <w:rPr>
                <w:rFonts w:eastAsia="Arial Unicode MS"/>
              </w:rPr>
              <w:t>konstrüksiyon</w:t>
            </w:r>
            <w:proofErr w:type="gramEnd"/>
            <w:r w:rsidRPr="00B650F6">
              <w:rPr>
                <w:rFonts w:eastAsia="Arial Unicode MS"/>
              </w:rPr>
              <w:t xml:space="preserve"> ısıl genleşmeyi </w:t>
            </w:r>
            <w:proofErr w:type="spellStart"/>
            <w:r w:rsidRPr="00B650F6">
              <w:rPr>
                <w:rFonts w:eastAsia="Arial Unicode MS"/>
              </w:rPr>
              <w:t>kompanze</w:t>
            </w:r>
            <w:proofErr w:type="spellEnd"/>
            <w:r w:rsidRPr="00B650F6">
              <w:rPr>
                <w:rFonts w:eastAsia="Arial Unicode MS"/>
              </w:rPr>
              <w:t xml:space="preserve"> edecek şekilde geliştirilmiş</w:t>
            </w:r>
            <w:r w:rsidR="009253A3">
              <w:rPr>
                <w:rFonts w:eastAsia="Arial Unicode MS"/>
              </w:rPr>
              <w:t xml:space="preserve"> olmalıdır</w:t>
            </w:r>
            <w:r w:rsidRPr="00B650F6">
              <w:rPr>
                <w:rFonts w:eastAsia="Arial Unicode MS"/>
              </w:rPr>
              <w:t>,</w:t>
            </w:r>
          </w:p>
          <w:p w:rsidR="006E66CB" w:rsidRPr="009253A3" w:rsidRDefault="002943DF" w:rsidP="009253A3">
            <w:pPr>
              <w:pStyle w:val="ListeParagraf"/>
              <w:numPr>
                <w:ilvl w:val="0"/>
                <w:numId w:val="10"/>
              </w:numPr>
              <w:tabs>
                <w:tab w:val="left" w:pos="1134"/>
              </w:tabs>
              <w:contextualSpacing w:val="0"/>
            </w:pPr>
            <w:r w:rsidRPr="009253A3">
              <w:rPr>
                <w:rFonts w:eastAsia="Arial Unicode MS"/>
              </w:rPr>
              <w:t xml:space="preserve">Fırın </w:t>
            </w:r>
            <w:proofErr w:type="gramStart"/>
            <w:r w:rsidRPr="009253A3">
              <w:rPr>
                <w:rFonts w:eastAsia="Arial Unicode MS"/>
              </w:rPr>
              <w:t>izolasyonu</w:t>
            </w:r>
            <w:proofErr w:type="gramEnd"/>
            <w:r w:rsidRPr="009253A3">
              <w:rPr>
                <w:rFonts w:eastAsia="Arial Unicode MS"/>
              </w:rPr>
              <w:t xml:space="preserve"> minimum 300 mm kalınlıkta olmalıdır. Fırın </w:t>
            </w:r>
            <w:proofErr w:type="gramStart"/>
            <w:r w:rsidRPr="009253A3">
              <w:rPr>
                <w:rFonts w:eastAsia="Arial Unicode MS"/>
              </w:rPr>
              <w:t>izolasyonunda</w:t>
            </w:r>
            <w:proofErr w:type="gramEnd"/>
            <w:r w:rsidR="00296582" w:rsidRPr="009253A3">
              <w:rPr>
                <w:rFonts w:eastAsia="Arial Unicode MS"/>
              </w:rPr>
              <w:t xml:space="preserve">, ön tarafta </w:t>
            </w:r>
            <w:r w:rsidRPr="009253A3">
              <w:rPr>
                <w:rFonts w:eastAsia="Arial Unicode MS"/>
              </w:rPr>
              <w:t>termal iletkenliği düşük 1400°C’lik JM26 yüksek alümin</w:t>
            </w:r>
            <w:r w:rsidR="007D0D01" w:rsidRPr="009253A3">
              <w:rPr>
                <w:rFonts w:eastAsia="Arial Unicode MS"/>
              </w:rPr>
              <w:t xml:space="preserve">alı izole tuğlası arkasında JM23 </w:t>
            </w:r>
            <w:r w:rsidRPr="009253A3">
              <w:rPr>
                <w:rFonts w:eastAsia="Arial Unicode MS"/>
              </w:rPr>
              <w:t>yüksek alüminalı izole tuğlası</w:t>
            </w:r>
            <w:r w:rsidR="007D0D01" w:rsidRPr="009253A3">
              <w:rPr>
                <w:rFonts w:eastAsia="Arial Unicode MS"/>
              </w:rPr>
              <w:t xml:space="preserve"> onun </w:t>
            </w:r>
            <w:r w:rsidR="00BE572B">
              <w:rPr>
                <w:rFonts w:eastAsia="Arial Unicode MS"/>
              </w:rPr>
              <w:t xml:space="preserve">arkasında </w:t>
            </w:r>
            <w:r w:rsidRPr="009253A3">
              <w:rPr>
                <w:rFonts w:eastAsia="Arial Unicode MS"/>
              </w:rPr>
              <w:t>128 kg/m³ yoğunlukta 1260°C’lik seramik elyafı en arkada ise 200 kg/m³ yoğunlukta kalsiyum silikat pl</w:t>
            </w:r>
            <w:r w:rsidR="007D0D01" w:rsidRPr="009253A3">
              <w:rPr>
                <w:rFonts w:eastAsia="Arial Unicode MS"/>
              </w:rPr>
              <w:t>aka veya 750°C’lik mineral yünü,</w:t>
            </w:r>
          </w:p>
          <w:p w:rsidR="009253A3" w:rsidRPr="007D0D01" w:rsidRDefault="009253A3" w:rsidP="009253A3">
            <w:pPr>
              <w:pStyle w:val="ListeParagraf"/>
              <w:numPr>
                <w:ilvl w:val="0"/>
                <w:numId w:val="10"/>
              </w:numPr>
              <w:tabs>
                <w:tab w:val="left" w:pos="1134"/>
              </w:tabs>
              <w:contextualSpacing w:val="0"/>
              <w:jc w:val="both"/>
              <w:rPr>
                <w:rFonts w:eastAsia="Arial Unicode MS"/>
              </w:rPr>
            </w:pPr>
            <w:r w:rsidRPr="007D0D01">
              <w:rPr>
                <w:rFonts w:eastAsia="Arial Unicode MS"/>
              </w:rPr>
              <w:t>Stabil ısıl işlem kalitesi sağlayan,</w:t>
            </w:r>
          </w:p>
          <w:p w:rsidR="009253A3" w:rsidRDefault="009253A3" w:rsidP="009253A3">
            <w:pPr>
              <w:pStyle w:val="ListeParagraf"/>
              <w:numPr>
                <w:ilvl w:val="0"/>
                <w:numId w:val="10"/>
              </w:numPr>
              <w:tabs>
                <w:tab w:val="left" w:pos="1134"/>
              </w:tabs>
              <w:contextualSpacing w:val="0"/>
              <w:jc w:val="both"/>
              <w:rPr>
                <w:rFonts w:eastAsia="Arial Unicode MS"/>
              </w:rPr>
            </w:pPr>
            <w:r w:rsidRPr="00B650F6">
              <w:rPr>
                <w:rFonts w:eastAsia="Arial Unicode MS"/>
              </w:rPr>
              <w:t>Tüm iş güvenliği önlemleri alınmış olmalıdır.</w:t>
            </w:r>
          </w:p>
          <w:p w:rsidR="009253A3" w:rsidRPr="00B650F6" w:rsidRDefault="009253A3" w:rsidP="000D09D4">
            <w:pPr>
              <w:pStyle w:val="ListeParagraf"/>
              <w:tabs>
                <w:tab w:val="left" w:pos="1044"/>
              </w:tabs>
              <w:ind w:left="903"/>
              <w:contextualSpacing w:val="0"/>
            </w:pPr>
          </w:p>
        </w:tc>
        <w:tc>
          <w:tcPr>
            <w:tcW w:w="1147" w:type="dxa"/>
            <w:vAlign w:val="center"/>
          </w:tcPr>
          <w:p w:rsidR="006E66CB" w:rsidRPr="00593206" w:rsidRDefault="006E66CB" w:rsidP="009253A3">
            <w:pPr>
              <w:spacing w:before="120" w:after="120"/>
              <w:ind w:left="35"/>
              <w:jc w:val="center"/>
            </w:pPr>
            <w:r w:rsidRPr="00B650F6">
              <w:t>1 adet</w:t>
            </w:r>
          </w:p>
        </w:tc>
      </w:tr>
    </w:tbl>
    <w:p w:rsidR="006E66CB" w:rsidRDefault="006E66CB" w:rsidP="00D34D43">
      <w:pPr>
        <w:spacing w:before="120" w:after="120"/>
        <w:rPr>
          <w:b/>
        </w:rPr>
      </w:pPr>
    </w:p>
    <w:p w:rsidR="00F9516E" w:rsidRDefault="00F9516E" w:rsidP="00D34D43">
      <w:pPr>
        <w:spacing w:before="120" w:after="120"/>
        <w:rPr>
          <w:b/>
        </w:rPr>
      </w:pPr>
    </w:p>
    <w:p w:rsidR="00F9516E" w:rsidRDefault="00F9516E" w:rsidP="00D34D43">
      <w:pPr>
        <w:spacing w:before="120" w:after="120"/>
        <w:rPr>
          <w:b/>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7"/>
        <w:gridCol w:w="1147"/>
      </w:tblGrid>
      <w:tr w:rsidR="000D09D4" w:rsidRPr="006E66CB" w:rsidTr="009704C9">
        <w:trPr>
          <w:cantSplit/>
          <w:trHeight w:val="70"/>
          <w:tblHeader/>
        </w:trPr>
        <w:tc>
          <w:tcPr>
            <w:tcW w:w="1116" w:type="dxa"/>
            <w:shd w:val="pct5" w:color="auto" w:fill="FFFFFF"/>
          </w:tcPr>
          <w:p w:rsidR="000D09D4" w:rsidRPr="006E66CB" w:rsidRDefault="000D09D4" w:rsidP="009704C9">
            <w:pPr>
              <w:spacing w:before="120" w:after="120"/>
              <w:jc w:val="center"/>
              <w:rPr>
                <w:b/>
              </w:rPr>
            </w:pPr>
            <w:r w:rsidRPr="006E66CB">
              <w:rPr>
                <w:b/>
              </w:rPr>
              <w:t>A</w:t>
            </w:r>
          </w:p>
        </w:tc>
        <w:tc>
          <w:tcPr>
            <w:tcW w:w="7517" w:type="dxa"/>
            <w:shd w:val="pct5" w:color="auto" w:fill="FFFFFF"/>
          </w:tcPr>
          <w:p w:rsidR="000D09D4" w:rsidRPr="006E66CB" w:rsidRDefault="000D09D4" w:rsidP="009704C9">
            <w:pPr>
              <w:spacing w:before="120" w:after="120"/>
              <w:jc w:val="center"/>
              <w:rPr>
                <w:b/>
              </w:rPr>
            </w:pPr>
            <w:r w:rsidRPr="006E66CB">
              <w:rPr>
                <w:b/>
              </w:rPr>
              <w:t>B</w:t>
            </w:r>
          </w:p>
        </w:tc>
        <w:tc>
          <w:tcPr>
            <w:tcW w:w="1147" w:type="dxa"/>
            <w:shd w:val="pct5" w:color="auto" w:fill="FFFFFF"/>
          </w:tcPr>
          <w:p w:rsidR="000D09D4" w:rsidRPr="006E66CB" w:rsidRDefault="000D09D4" w:rsidP="009704C9">
            <w:pPr>
              <w:spacing w:before="120" w:after="120"/>
              <w:jc w:val="center"/>
              <w:rPr>
                <w:b/>
              </w:rPr>
            </w:pPr>
            <w:r w:rsidRPr="006E66CB">
              <w:rPr>
                <w:b/>
              </w:rPr>
              <w:t>C</w:t>
            </w:r>
          </w:p>
        </w:tc>
      </w:tr>
      <w:tr w:rsidR="000D09D4" w:rsidRPr="006E66CB" w:rsidTr="009704C9">
        <w:trPr>
          <w:cantSplit/>
          <w:trHeight w:val="274"/>
          <w:tblHeader/>
        </w:trPr>
        <w:tc>
          <w:tcPr>
            <w:tcW w:w="1116" w:type="dxa"/>
            <w:shd w:val="pct5" w:color="auto" w:fill="FFFFFF"/>
          </w:tcPr>
          <w:p w:rsidR="000D09D4" w:rsidRPr="006E66CB" w:rsidRDefault="000D09D4" w:rsidP="009704C9">
            <w:pPr>
              <w:spacing w:before="120" w:after="120"/>
              <w:jc w:val="center"/>
              <w:rPr>
                <w:b/>
              </w:rPr>
            </w:pPr>
            <w:r>
              <w:rPr>
                <w:b/>
              </w:rPr>
              <w:t>Sıra</w:t>
            </w:r>
            <w:r w:rsidRPr="006E66CB">
              <w:rPr>
                <w:b/>
              </w:rPr>
              <w:t xml:space="preserve"> No</w:t>
            </w:r>
          </w:p>
        </w:tc>
        <w:tc>
          <w:tcPr>
            <w:tcW w:w="7517" w:type="dxa"/>
            <w:shd w:val="pct5" w:color="auto" w:fill="FFFFFF"/>
          </w:tcPr>
          <w:p w:rsidR="000D09D4" w:rsidRPr="006E66CB" w:rsidRDefault="000D09D4" w:rsidP="009704C9">
            <w:pPr>
              <w:spacing w:before="120" w:after="120"/>
              <w:jc w:val="center"/>
              <w:rPr>
                <w:b/>
              </w:rPr>
            </w:pPr>
            <w:r w:rsidRPr="006E66CB">
              <w:rPr>
                <w:b/>
              </w:rPr>
              <w:t>Teknik Özellikler</w:t>
            </w:r>
          </w:p>
        </w:tc>
        <w:tc>
          <w:tcPr>
            <w:tcW w:w="1147" w:type="dxa"/>
            <w:shd w:val="pct5" w:color="auto" w:fill="FFFFFF"/>
          </w:tcPr>
          <w:p w:rsidR="000D09D4" w:rsidRPr="006E66CB" w:rsidRDefault="000D09D4" w:rsidP="009704C9">
            <w:pPr>
              <w:spacing w:before="120" w:after="120"/>
              <w:jc w:val="center"/>
              <w:rPr>
                <w:b/>
              </w:rPr>
            </w:pPr>
            <w:r w:rsidRPr="006E66CB">
              <w:rPr>
                <w:b/>
              </w:rPr>
              <w:t>Miktar</w:t>
            </w:r>
          </w:p>
        </w:tc>
      </w:tr>
      <w:tr w:rsidR="000D09D4" w:rsidRPr="00593206" w:rsidTr="000D09D4">
        <w:trPr>
          <w:cantSplit/>
          <w:trHeight w:val="5208"/>
        </w:trPr>
        <w:tc>
          <w:tcPr>
            <w:tcW w:w="1116" w:type="dxa"/>
            <w:vAlign w:val="center"/>
          </w:tcPr>
          <w:p w:rsidR="000D09D4" w:rsidRPr="00B650F6" w:rsidRDefault="000D09D4" w:rsidP="009704C9">
            <w:pPr>
              <w:spacing w:before="120" w:after="120"/>
              <w:jc w:val="center"/>
              <w:rPr>
                <w:b/>
              </w:rPr>
            </w:pPr>
            <w:r w:rsidRPr="00B650F6">
              <w:rPr>
                <w:b/>
              </w:rPr>
              <w:t>2</w:t>
            </w:r>
          </w:p>
        </w:tc>
        <w:tc>
          <w:tcPr>
            <w:tcW w:w="7517" w:type="dxa"/>
          </w:tcPr>
          <w:p w:rsidR="000D09D4" w:rsidRPr="00B650F6" w:rsidRDefault="000D09D4" w:rsidP="009704C9">
            <w:pPr>
              <w:tabs>
                <w:tab w:val="left" w:pos="1134"/>
              </w:tabs>
              <w:ind w:left="43"/>
              <w:rPr>
                <w:rFonts w:eastAsia="Arial Unicode MS"/>
                <w:b/>
                <w:u w:val="single"/>
              </w:rPr>
            </w:pPr>
            <w:r w:rsidRPr="00B650F6">
              <w:rPr>
                <w:rFonts w:eastAsia="Arial Unicode MS"/>
                <w:b/>
                <w:u w:val="single"/>
              </w:rPr>
              <w:t xml:space="preserve">ELEKTRİK ISITMALI TAVLAMA (ISLAH) FIRINI: </w:t>
            </w:r>
          </w:p>
          <w:p w:rsidR="000D09D4" w:rsidRDefault="000D09D4" w:rsidP="000D09D4">
            <w:pPr>
              <w:pStyle w:val="ListeParagraf"/>
              <w:tabs>
                <w:tab w:val="left" w:pos="1134"/>
              </w:tabs>
              <w:ind w:left="763"/>
              <w:contextualSpacing w:val="0"/>
            </w:pPr>
          </w:p>
          <w:p w:rsidR="000D09D4" w:rsidRDefault="000D09D4" w:rsidP="000D09D4">
            <w:pPr>
              <w:pStyle w:val="ListeParagraf"/>
              <w:numPr>
                <w:ilvl w:val="0"/>
                <w:numId w:val="10"/>
              </w:numPr>
              <w:tabs>
                <w:tab w:val="left" w:pos="336"/>
                <w:tab w:val="left" w:pos="411"/>
                <w:tab w:val="left" w:pos="761"/>
                <w:tab w:val="left" w:pos="1134"/>
              </w:tabs>
              <w:contextualSpacing w:val="0"/>
              <w:jc w:val="both"/>
              <w:rPr>
                <w:rFonts w:eastAsia="Arial Unicode MS"/>
              </w:rPr>
            </w:pPr>
            <w:r>
              <w:rPr>
                <w:rFonts w:eastAsia="Arial Unicode MS"/>
              </w:rPr>
              <w:t>Ana sistem kumanda panosu asgari aşağıdaki özelliklere sahip olmalıdır;</w:t>
            </w:r>
          </w:p>
          <w:p w:rsidR="000D09D4" w:rsidRDefault="000D09D4" w:rsidP="000D09D4">
            <w:pPr>
              <w:pStyle w:val="ListeParagraf"/>
              <w:tabs>
                <w:tab w:val="left" w:pos="336"/>
                <w:tab w:val="left" w:pos="411"/>
                <w:tab w:val="left" w:pos="761"/>
                <w:tab w:val="left" w:pos="1134"/>
              </w:tabs>
              <w:ind w:left="763"/>
              <w:contextualSpacing w:val="0"/>
              <w:jc w:val="both"/>
              <w:rPr>
                <w:rFonts w:eastAsia="Arial Unicode MS"/>
              </w:rPr>
            </w:pPr>
          </w:p>
          <w:p w:rsidR="000D09D4" w:rsidRDefault="000D09D4" w:rsidP="000D09D4">
            <w:pPr>
              <w:pStyle w:val="ListeParagraf"/>
              <w:numPr>
                <w:ilvl w:val="1"/>
                <w:numId w:val="24"/>
              </w:numPr>
              <w:tabs>
                <w:tab w:val="left" w:pos="336"/>
                <w:tab w:val="left" w:pos="477"/>
                <w:tab w:val="left" w:pos="761"/>
                <w:tab w:val="left" w:pos="1044"/>
              </w:tabs>
              <w:ind w:left="194" w:firstLine="0"/>
              <w:contextualSpacing w:val="0"/>
              <w:jc w:val="both"/>
              <w:rPr>
                <w:rFonts w:eastAsia="Arial Unicode MS"/>
              </w:rPr>
            </w:pPr>
            <w:r>
              <w:rPr>
                <w:rFonts w:eastAsia="Arial Unicode MS"/>
              </w:rPr>
              <w:t xml:space="preserve">En az </w:t>
            </w:r>
            <w:r w:rsidRPr="009C25CA">
              <w:rPr>
                <w:rFonts w:eastAsia="Arial Unicode MS"/>
              </w:rPr>
              <w:t xml:space="preserve">1 adet FAM </w:t>
            </w:r>
            <w:proofErr w:type="spellStart"/>
            <w:r w:rsidRPr="009C25CA">
              <w:rPr>
                <w:rFonts w:eastAsia="Arial Unicode MS"/>
              </w:rPr>
              <w:t>CarbPC</w:t>
            </w:r>
            <w:proofErr w:type="spellEnd"/>
            <w:r>
              <w:rPr>
                <w:rFonts w:eastAsia="Arial Unicode MS"/>
              </w:rPr>
              <w:t xml:space="preserve"> veya eşdeğeri</w:t>
            </w:r>
            <w:r w:rsidRPr="009C25CA">
              <w:rPr>
                <w:rFonts w:eastAsia="Arial Unicode MS"/>
              </w:rPr>
              <w:t xml:space="preserve"> işlem programlayıcısı, </w:t>
            </w:r>
          </w:p>
          <w:p w:rsidR="000D09D4" w:rsidRPr="009C25CA" w:rsidRDefault="000D09D4" w:rsidP="000D09D4">
            <w:pPr>
              <w:pStyle w:val="ListeParagraf"/>
              <w:numPr>
                <w:ilvl w:val="1"/>
                <w:numId w:val="24"/>
              </w:numPr>
              <w:tabs>
                <w:tab w:val="left" w:pos="336"/>
                <w:tab w:val="left" w:pos="477"/>
                <w:tab w:val="left" w:pos="761"/>
                <w:tab w:val="left" w:pos="1044"/>
              </w:tabs>
              <w:ind w:left="194" w:firstLine="0"/>
              <w:contextualSpacing w:val="0"/>
              <w:jc w:val="both"/>
              <w:rPr>
                <w:rFonts w:eastAsia="Arial Unicode MS"/>
              </w:rPr>
            </w:pPr>
            <w:r w:rsidRPr="009C25CA">
              <w:rPr>
                <w:rFonts w:eastAsia="Arial Unicode MS"/>
              </w:rPr>
              <w:t xml:space="preserve">4 fonksiyonlu </w:t>
            </w:r>
            <w:proofErr w:type="spellStart"/>
            <w:r w:rsidRPr="009C25CA">
              <w:rPr>
                <w:rFonts w:eastAsia="Arial Unicode MS"/>
              </w:rPr>
              <w:t>prob</w:t>
            </w:r>
            <w:proofErr w:type="spellEnd"/>
            <w:r w:rsidRPr="009C25CA">
              <w:rPr>
                <w:rFonts w:eastAsia="Arial Unicode MS"/>
              </w:rPr>
              <w:t xml:space="preserve"> temizleme / bakımı</w:t>
            </w:r>
          </w:p>
          <w:p w:rsidR="000D09D4" w:rsidRPr="009C25CA" w:rsidRDefault="000D09D4" w:rsidP="000D09D4">
            <w:pPr>
              <w:pStyle w:val="ListeParagraf"/>
              <w:numPr>
                <w:ilvl w:val="1"/>
                <w:numId w:val="24"/>
              </w:numPr>
              <w:tabs>
                <w:tab w:val="left" w:pos="336"/>
                <w:tab w:val="left" w:pos="477"/>
                <w:tab w:val="left" w:pos="761"/>
                <w:tab w:val="left" w:pos="1044"/>
              </w:tabs>
              <w:ind w:left="194" w:firstLine="0"/>
              <w:contextualSpacing w:val="0"/>
              <w:jc w:val="both"/>
              <w:rPr>
                <w:rFonts w:eastAsia="Arial Unicode MS"/>
              </w:rPr>
            </w:pPr>
            <w:r w:rsidRPr="009C25CA">
              <w:rPr>
                <w:rFonts w:eastAsia="Arial Unicode MS"/>
              </w:rPr>
              <w:t xml:space="preserve">Zenginleştirme gazı / seyretme havası PID </w:t>
            </w:r>
            <w:r>
              <w:rPr>
                <w:rFonts w:eastAsia="Arial Unicode MS"/>
              </w:rPr>
              <w:t xml:space="preserve">veya eşdeğeri </w:t>
            </w:r>
            <w:r w:rsidRPr="009C25CA">
              <w:rPr>
                <w:rFonts w:eastAsia="Arial Unicode MS"/>
              </w:rPr>
              <w:t>kumandası</w:t>
            </w:r>
          </w:p>
          <w:p w:rsidR="000D09D4" w:rsidRPr="000D09D4" w:rsidRDefault="000D09D4" w:rsidP="000D09D4">
            <w:pPr>
              <w:pStyle w:val="ListeParagraf"/>
              <w:numPr>
                <w:ilvl w:val="1"/>
                <w:numId w:val="24"/>
              </w:numPr>
              <w:tabs>
                <w:tab w:val="left" w:pos="336"/>
                <w:tab w:val="left" w:pos="477"/>
                <w:tab w:val="left" w:pos="761"/>
                <w:tab w:val="left" w:pos="1044"/>
              </w:tabs>
              <w:ind w:left="194" w:firstLine="0"/>
              <w:contextualSpacing w:val="0"/>
              <w:jc w:val="both"/>
            </w:pPr>
            <w:r w:rsidRPr="009C25CA">
              <w:rPr>
                <w:rFonts w:eastAsia="Arial Unicode MS"/>
              </w:rPr>
              <w:t xml:space="preserve">Sıcaklık PID </w:t>
            </w:r>
            <w:proofErr w:type="spellStart"/>
            <w:r>
              <w:rPr>
                <w:rFonts w:eastAsia="Arial Unicode MS"/>
              </w:rPr>
              <w:t>veye</w:t>
            </w:r>
            <w:proofErr w:type="spellEnd"/>
            <w:r>
              <w:rPr>
                <w:rFonts w:eastAsia="Arial Unicode MS"/>
              </w:rPr>
              <w:t xml:space="preserve"> eşdeğer </w:t>
            </w:r>
            <w:r w:rsidRPr="009C25CA">
              <w:rPr>
                <w:rFonts w:eastAsia="Arial Unicode MS"/>
              </w:rPr>
              <w:t>kontrolü yedek (amonyak kontrolüne uygun)</w:t>
            </w:r>
          </w:p>
          <w:p w:rsidR="000D09D4" w:rsidRPr="000D09D4" w:rsidRDefault="000D09D4" w:rsidP="000D09D4">
            <w:pPr>
              <w:pStyle w:val="ListeParagraf"/>
              <w:numPr>
                <w:ilvl w:val="1"/>
                <w:numId w:val="24"/>
              </w:numPr>
              <w:tabs>
                <w:tab w:val="left" w:pos="336"/>
                <w:tab w:val="left" w:pos="477"/>
                <w:tab w:val="left" w:pos="761"/>
                <w:tab w:val="left" w:pos="1044"/>
              </w:tabs>
              <w:ind w:left="194" w:firstLine="0"/>
              <w:contextualSpacing w:val="0"/>
              <w:jc w:val="both"/>
            </w:pPr>
            <w:r>
              <w:rPr>
                <w:rFonts w:eastAsia="Arial Unicode MS"/>
              </w:rPr>
              <w:t xml:space="preserve">En az </w:t>
            </w:r>
            <w:r w:rsidRPr="009C25CA">
              <w:rPr>
                <w:rFonts w:eastAsia="Arial Unicode MS"/>
              </w:rPr>
              <w:t>1 adet tek tonlu si</w:t>
            </w:r>
            <w:r>
              <w:rPr>
                <w:rFonts w:eastAsia="Arial Unicode MS"/>
              </w:rPr>
              <w:t>renli program alarmı,</w:t>
            </w:r>
          </w:p>
          <w:p w:rsidR="000D09D4" w:rsidRPr="009C25CA" w:rsidRDefault="000D09D4" w:rsidP="000D09D4">
            <w:pPr>
              <w:pStyle w:val="ListeParagraf"/>
              <w:numPr>
                <w:ilvl w:val="1"/>
                <w:numId w:val="24"/>
              </w:numPr>
              <w:tabs>
                <w:tab w:val="left" w:pos="336"/>
                <w:tab w:val="left" w:pos="477"/>
                <w:tab w:val="left" w:pos="761"/>
                <w:tab w:val="left" w:pos="1134"/>
              </w:tabs>
              <w:ind w:left="194" w:firstLine="0"/>
              <w:contextualSpacing w:val="0"/>
              <w:jc w:val="both"/>
              <w:rPr>
                <w:rFonts w:eastAsia="Arial Unicode MS"/>
              </w:rPr>
            </w:pPr>
            <w:r>
              <w:rPr>
                <w:rFonts w:eastAsia="Arial Unicode MS"/>
              </w:rPr>
              <w:t>‘’Alarm on’’ pilot ışığı ve ‘’ alar</w:t>
            </w:r>
            <w:r w:rsidRPr="009C25CA">
              <w:rPr>
                <w:rFonts w:eastAsia="Arial Unicode MS"/>
              </w:rPr>
              <w:t>m susturma ‘’ basmalı düğmesi</w:t>
            </w:r>
          </w:p>
          <w:p w:rsidR="000D09D4" w:rsidRPr="00B650F6" w:rsidRDefault="000D09D4" w:rsidP="000D09D4">
            <w:pPr>
              <w:pStyle w:val="ListeParagraf"/>
              <w:numPr>
                <w:ilvl w:val="1"/>
                <w:numId w:val="24"/>
              </w:numPr>
              <w:tabs>
                <w:tab w:val="left" w:pos="336"/>
                <w:tab w:val="left" w:pos="477"/>
                <w:tab w:val="left" w:pos="761"/>
                <w:tab w:val="left" w:pos="1134"/>
              </w:tabs>
              <w:ind w:left="194" w:firstLine="0"/>
              <w:contextualSpacing w:val="0"/>
              <w:jc w:val="both"/>
            </w:pPr>
            <w:proofErr w:type="spellStart"/>
            <w:r w:rsidRPr="009C25CA">
              <w:rPr>
                <w:rFonts w:eastAsia="Arial Unicode MS"/>
              </w:rPr>
              <w:t>Propan</w:t>
            </w:r>
            <w:proofErr w:type="spellEnd"/>
            <w:r w:rsidRPr="009C25CA">
              <w:rPr>
                <w:rFonts w:eastAsia="Arial Unicode MS"/>
              </w:rPr>
              <w:t xml:space="preserve">  / doğal gaz ve hava hatlarının bağlanarak gaz karışım panosu tüm borulamaları yapılmış halde; gerekli manuel ve otomatik vanaları, akış ölçümü, gerekli </w:t>
            </w:r>
            <w:proofErr w:type="spellStart"/>
            <w:r w:rsidRPr="009C25CA">
              <w:rPr>
                <w:rFonts w:eastAsia="Arial Unicode MS"/>
              </w:rPr>
              <w:t>flowmetreler</w:t>
            </w:r>
            <w:proofErr w:type="spellEnd"/>
            <w:r w:rsidRPr="009C25CA">
              <w:rPr>
                <w:rFonts w:eastAsia="Arial Unicode MS"/>
              </w:rPr>
              <w:t>,  komple pano sistemi ile ilgili bağlantılar</w:t>
            </w:r>
            <w:r>
              <w:rPr>
                <w:rFonts w:eastAsia="Arial Unicode MS"/>
              </w:rPr>
              <w:t xml:space="preserve"> bulunmalıdır.</w:t>
            </w:r>
          </w:p>
        </w:tc>
        <w:tc>
          <w:tcPr>
            <w:tcW w:w="1147" w:type="dxa"/>
            <w:vAlign w:val="center"/>
          </w:tcPr>
          <w:p w:rsidR="000D09D4" w:rsidRPr="00593206" w:rsidRDefault="000D09D4" w:rsidP="009704C9">
            <w:pPr>
              <w:spacing w:before="120" w:after="120"/>
              <w:ind w:left="35"/>
              <w:jc w:val="center"/>
            </w:pPr>
            <w:r w:rsidRPr="00B650F6">
              <w:t>1 adet</w:t>
            </w:r>
          </w:p>
        </w:tc>
      </w:tr>
      <w:tr w:rsidR="00706460" w:rsidRPr="00A2065F" w:rsidTr="00706460">
        <w:trPr>
          <w:cantSplit/>
          <w:trHeight w:val="2640"/>
        </w:trPr>
        <w:tc>
          <w:tcPr>
            <w:tcW w:w="1116" w:type="dxa"/>
            <w:vAlign w:val="center"/>
          </w:tcPr>
          <w:p w:rsidR="00706460" w:rsidRPr="00B650F6" w:rsidRDefault="00706460" w:rsidP="00540EBD">
            <w:pPr>
              <w:spacing w:before="120" w:after="120"/>
              <w:jc w:val="center"/>
              <w:rPr>
                <w:b/>
              </w:rPr>
            </w:pPr>
            <w:r w:rsidRPr="00B650F6">
              <w:rPr>
                <w:b/>
              </w:rPr>
              <w:t>3</w:t>
            </w:r>
          </w:p>
        </w:tc>
        <w:tc>
          <w:tcPr>
            <w:tcW w:w="7517" w:type="dxa"/>
            <w:vAlign w:val="center"/>
          </w:tcPr>
          <w:p w:rsidR="00FC37EC" w:rsidRDefault="00FC37EC" w:rsidP="00540EBD">
            <w:pPr>
              <w:tabs>
                <w:tab w:val="left" w:pos="1134"/>
              </w:tabs>
              <w:rPr>
                <w:rFonts w:eastAsia="Arial Unicode MS"/>
                <w:b/>
                <w:u w:val="single"/>
              </w:rPr>
            </w:pPr>
          </w:p>
          <w:p w:rsidR="00706460" w:rsidRPr="00B650F6" w:rsidRDefault="00706460" w:rsidP="00540EBD">
            <w:pPr>
              <w:tabs>
                <w:tab w:val="left" w:pos="1134"/>
              </w:tabs>
              <w:rPr>
                <w:rFonts w:eastAsia="Arial Unicode MS"/>
                <w:b/>
                <w:u w:val="single"/>
              </w:rPr>
            </w:pPr>
            <w:r w:rsidRPr="00B650F6">
              <w:rPr>
                <w:rFonts w:eastAsia="Arial Unicode MS"/>
                <w:b/>
                <w:u w:val="single"/>
              </w:rPr>
              <w:t xml:space="preserve">POLİMERLİ SERTLEŞTİRME BANYOSU: </w:t>
            </w:r>
          </w:p>
          <w:p w:rsidR="00706460" w:rsidRPr="00B650F6" w:rsidRDefault="00706460" w:rsidP="00540EBD">
            <w:pPr>
              <w:tabs>
                <w:tab w:val="left" w:pos="1134"/>
              </w:tabs>
              <w:rPr>
                <w:rFonts w:eastAsia="Arial Unicode MS"/>
                <w:b/>
              </w:rPr>
            </w:pPr>
          </w:p>
          <w:p w:rsidR="00706460" w:rsidRPr="00B650F6" w:rsidRDefault="008D1300" w:rsidP="005D5200">
            <w:pPr>
              <w:pStyle w:val="ListeParagraf"/>
              <w:numPr>
                <w:ilvl w:val="0"/>
                <w:numId w:val="11"/>
              </w:numPr>
              <w:tabs>
                <w:tab w:val="left" w:pos="1134"/>
              </w:tabs>
              <w:ind w:left="194" w:hanging="194"/>
              <w:contextualSpacing w:val="0"/>
              <w:rPr>
                <w:rFonts w:eastAsia="Arial Unicode MS"/>
              </w:rPr>
            </w:pPr>
            <w:r w:rsidRPr="00B650F6">
              <w:rPr>
                <w:rFonts w:eastAsia="Arial Unicode MS"/>
              </w:rPr>
              <w:t>Tüm sistem ile uyumlu k</w:t>
            </w:r>
            <w:r w:rsidR="00706460" w:rsidRPr="00B650F6">
              <w:rPr>
                <w:rFonts w:eastAsia="Arial Unicode MS"/>
              </w:rPr>
              <w:t xml:space="preserve">uyu </w:t>
            </w:r>
            <w:r w:rsidRPr="00B650F6">
              <w:rPr>
                <w:rFonts w:eastAsia="Arial Unicode MS"/>
              </w:rPr>
              <w:t>tipi özellikte olmalıdır,</w:t>
            </w:r>
          </w:p>
          <w:p w:rsidR="00706460" w:rsidRPr="00B650F6" w:rsidRDefault="00706460" w:rsidP="005D5200">
            <w:pPr>
              <w:pStyle w:val="ListeParagraf"/>
              <w:numPr>
                <w:ilvl w:val="0"/>
                <w:numId w:val="11"/>
              </w:numPr>
              <w:tabs>
                <w:tab w:val="left" w:pos="1134"/>
              </w:tabs>
              <w:ind w:left="194" w:hanging="194"/>
              <w:contextualSpacing w:val="0"/>
              <w:rPr>
                <w:rFonts w:eastAsia="Arial Unicode MS"/>
              </w:rPr>
            </w:pPr>
            <w:r w:rsidRPr="00B650F6">
              <w:rPr>
                <w:rFonts w:eastAsia="Arial Unicode MS"/>
              </w:rPr>
              <w:t xml:space="preserve">Tank kapasitesi en az 15.000 </w:t>
            </w:r>
            <w:proofErr w:type="spellStart"/>
            <w:r w:rsidRPr="00B650F6">
              <w:rPr>
                <w:rFonts w:eastAsia="Arial Unicode MS"/>
              </w:rPr>
              <w:t>lt</w:t>
            </w:r>
            <w:proofErr w:type="spellEnd"/>
          </w:p>
          <w:p w:rsidR="00706460" w:rsidRPr="00B650F6" w:rsidRDefault="00706460" w:rsidP="005D5200">
            <w:pPr>
              <w:pStyle w:val="ListeParagraf"/>
              <w:numPr>
                <w:ilvl w:val="0"/>
                <w:numId w:val="11"/>
              </w:numPr>
              <w:tabs>
                <w:tab w:val="left" w:pos="1134"/>
              </w:tabs>
              <w:ind w:left="194" w:hanging="194"/>
              <w:contextualSpacing w:val="0"/>
              <w:rPr>
                <w:rFonts w:eastAsia="Arial Unicode MS"/>
              </w:rPr>
            </w:pPr>
            <w:r w:rsidRPr="00B650F6">
              <w:rPr>
                <w:rFonts w:eastAsia="Arial Unicode MS"/>
              </w:rPr>
              <w:t xml:space="preserve">Tank kalınlığı en az 6 mm </w:t>
            </w:r>
            <w:r w:rsidR="007D0D01">
              <w:rPr>
                <w:rFonts w:eastAsia="Arial Unicode MS"/>
              </w:rPr>
              <w:t>S</w:t>
            </w:r>
            <w:r w:rsidRPr="00B650F6">
              <w:rPr>
                <w:rFonts w:eastAsia="Arial Unicode MS"/>
              </w:rPr>
              <w:t>t37 malzemeden imal edilmiş olmalıdır,</w:t>
            </w:r>
          </w:p>
          <w:p w:rsidR="00706460" w:rsidRPr="00B650F6" w:rsidRDefault="00706460" w:rsidP="005D5200">
            <w:pPr>
              <w:pStyle w:val="ListeParagraf"/>
              <w:numPr>
                <w:ilvl w:val="0"/>
                <w:numId w:val="11"/>
              </w:numPr>
              <w:tabs>
                <w:tab w:val="left" w:pos="1134"/>
              </w:tabs>
              <w:ind w:left="194" w:hanging="194"/>
              <w:contextualSpacing w:val="0"/>
              <w:rPr>
                <w:rFonts w:eastAsia="Arial Unicode MS"/>
              </w:rPr>
            </w:pPr>
            <w:r w:rsidRPr="00B650F6">
              <w:rPr>
                <w:rFonts w:eastAsia="Arial Unicode MS"/>
              </w:rPr>
              <w:t>Yağ ısıtma gücü en az 60 k</w:t>
            </w:r>
            <w:r w:rsidR="007D0D01">
              <w:rPr>
                <w:rFonts w:eastAsia="Arial Unicode MS"/>
              </w:rPr>
              <w:t>W</w:t>
            </w:r>
            <w:r w:rsidRPr="00B650F6">
              <w:rPr>
                <w:rFonts w:eastAsia="Arial Unicode MS"/>
              </w:rPr>
              <w:t xml:space="preserve"> tüp </w:t>
            </w:r>
            <w:proofErr w:type="spellStart"/>
            <w:r w:rsidRPr="00B650F6">
              <w:rPr>
                <w:rFonts w:eastAsia="Arial Unicode MS"/>
              </w:rPr>
              <w:t>resistanslı</w:t>
            </w:r>
            <w:proofErr w:type="spellEnd"/>
            <w:r w:rsidRPr="00B650F6">
              <w:rPr>
                <w:rFonts w:eastAsia="Arial Unicode MS"/>
              </w:rPr>
              <w:t>,</w:t>
            </w:r>
          </w:p>
          <w:p w:rsidR="00706460" w:rsidRPr="007D0D01" w:rsidRDefault="00706460" w:rsidP="007D0D01">
            <w:pPr>
              <w:pStyle w:val="ListeParagraf"/>
              <w:numPr>
                <w:ilvl w:val="0"/>
                <w:numId w:val="11"/>
              </w:numPr>
              <w:tabs>
                <w:tab w:val="left" w:pos="1134"/>
              </w:tabs>
              <w:ind w:left="194" w:hanging="194"/>
              <w:contextualSpacing w:val="0"/>
              <w:rPr>
                <w:rFonts w:eastAsia="Arial Unicode MS"/>
              </w:rPr>
            </w:pPr>
            <w:r w:rsidRPr="00B650F6">
              <w:rPr>
                <w:rFonts w:eastAsia="Arial Unicode MS"/>
              </w:rPr>
              <w:t xml:space="preserve">Sirkülasyon fanı en az 2 adet 7,5 </w:t>
            </w:r>
            <w:r w:rsidR="007D0D01">
              <w:rPr>
                <w:rFonts w:eastAsia="Arial Unicode MS"/>
              </w:rPr>
              <w:t>kW ve</w:t>
            </w:r>
            <w:r w:rsidRPr="007D0D01">
              <w:rPr>
                <w:rFonts w:eastAsia="Arial Unicode MS"/>
              </w:rPr>
              <w:t xml:space="preserve"> 900 d/d gücünde olmalıdır,</w:t>
            </w:r>
          </w:p>
          <w:p w:rsidR="00706460" w:rsidRPr="00B650F6" w:rsidRDefault="00706460" w:rsidP="005D5200">
            <w:pPr>
              <w:pStyle w:val="ListeParagraf"/>
              <w:numPr>
                <w:ilvl w:val="0"/>
                <w:numId w:val="11"/>
              </w:numPr>
              <w:tabs>
                <w:tab w:val="left" w:pos="1134"/>
              </w:tabs>
              <w:ind w:left="194" w:hanging="194"/>
              <w:contextualSpacing w:val="0"/>
              <w:rPr>
                <w:rFonts w:eastAsia="Arial Unicode MS"/>
              </w:rPr>
            </w:pPr>
            <w:proofErr w:type="spellStart"/>
            <w:r w:rsidRPr="00B650F6">
              <w:rPr>
                <w:rFonts w:eastAsia="Arial Unicode MS"/>
              </w:rPr>
              <w:t>Ekzost</w:t>
            </w:r>
            <w:proofErr w:type="spellEnd"/>
            <w:r w:rsidRPr="00B650F6">
              <w:rPr>
                <w:rFonts w:eastAsia="Arial Unicode MS"/>
              </w:rPr>
              <w:t xml:space="preserve"> emiş fanı en az 2,2 kW</w:t>
            </w:r>
            <w:r w:rsidR="00296582">
              <w:rPr>
                <w:rFonts w:eastAsia="Arial Unicode MS"/>
              </w:rPr>
              <w:t>, 900 d/d</w:t>
            </w:r>
            <w:r w:rsidRPr="00B650F6">
              <w:rPr>
                <w:rFonts w:eastAsia="Arial Unicode MS"/>
              </w:rPr>
              <w:t xml:space="preserve"> olmalıdır,</w:t>
            </w:r>
          </w:p>
          <w:p w:rsidR="00706460" w:rsidRPr="00B650F6" w:rsidRDefault="00706460" w:rsidP="005D5200">
            <w:pPr>
              <w:pStyle w:val="ListeParagraf"/>
              <w:numPr>
                <w:ilvl w:val="0"/>
                <w:numId w:val="11"/>
              </w:numPr>
              <w:tabs>
                <w:tab w:val="left" w:pos="1134"/>
              </w:tabs>
              <w:ind w:left="194" w:hanging="194"/>
              <w:contextualSpacing w:val="0"/>
              <w:rPr>
                <w:rFonts w:eastAsia="Arial Unicode MS"/>
              </w:rPr>
            </w:pPr>
            <w:r w:rsidRPr="00B650F6">
              <w:rPr>
                <w:rFonts w:eastAsia="Arial Unicode MS"/>
              </w:rPr>
              <w:t xml:space="preserve">Yağ soğutma </w:t>
            </w:r>
            <w:proofErr w:type="spellStart"/>
            <w:r w:rsidRPr="00B650F6">
              <w:rPr>
                <w:rFonts w:eastAsia="Arial Unicode MS"/>
              </w:rPr>
              <w:t>eşanjörü</w:t>
            </w:r>
            <w:proofErr w:type="spellEnd"/>
            <w:r w:rsidRPr="00B650F6">
              <w:rPr>
                <w:rFonts w:eastAsia="Arial Unicode MS"/>
              </w:rPr>
              <w:t xml:space="preserve"> hava soğutmalı </w:t>
            </w:r>
            <w:proofErr w:type="spellStart"/>
            <w:r w:rsidRPr="00B650F6">
              <w:rPr>
                <w:rFonts w:eastAsia="Arial Unicode MS"/>
              </w:rPr>
              <w:t>chiller</w:t>
            </w:r>
            <w:proofErr w:type="spellEnd"/>
            <w:r w:rsidRPr="00B650F6">
              <w:rPr>
                <w:rFonts w:eastAsia="Arial Unicode MS"/>
              </w:rPr>
              <w:t xml:space="preserve"> olmalıdır,</w:t>
            </w:r>
          </w:p>
          <w:p w:rsidR="00706460" w:rsidRPr="00B650F6" w:rsidRDefault="00296582" w:rsidP="005D5200">
            <w:pPr>
              <w:pStyle w:val="ListeParagraf"/>
              <w:numPr>
                <w:ilvl w:val="0"/>
                <w:numId w:val="11"/>
              </w:numPr>
              <w:tabs>
                <w:tab w:val="left" w:pos="1134"/>
              </w:tabs>
              <w:ind w:left="194" w:hanging="194"/>
              <w:contextualSpacing w:val="0"/>
              <w:rPr>
                <w:rFonts w:eastAsia="Arial Unicode MS"/>
              </w:rPr>
            </w:pPr>
            <w:r>
              <w:rPr>
                <w:rFonts w:eastAsia="Arial Unicode MS"/>
              </w:rPr>
              <w:t>Banyo</w:t>
            </w:r>
            <w:r w:rsidR="007D0D01">
              <w:rPr>
                <w:rFonts w:eastAsia="Arial Unicode MS"/>
              </w:rPr>
              <w:t>nun</w:t>
            </w:r>
            <w:r>
              <w:rPr>
                <w:rFonts w:eastAsia="Arial Unicode MS"/>
              </w:rPr>
              <w:t xml:space="preserve"> y</w:t>
            </w:r>
            <w:r w:rsidR="00706460" w:rsidRPr="00B650F6">
              <w:rPr>
                <w:rFonts w:eastAsia="Arial Unicode MS"/>
              </w:rPr>
              <w:t xml:space="preserve">angın güvenliği açısından %80-85 su içerirken, %15-20 oranında </w:t>
            </w:r>
            <w:proofErr w:type="spellStart"/>
            <w:r w:rsidR="00706460" w:rsidRPr="00B650F6">
              <w:rPr>
                <w:rFonts w:eastAsia="Arial Unicode MS"/>
              </w:rPr>
              <w:t>polimerli</w:t>
            </w:r>
            <w:proofErr w:type="spellEnd"/>
            <w:r w:rsidR="00706460" w:rsidRPr="00B650F6">
              <w:rPr>
                <w:rFonts w:eastAsia="Arial Unicode MS"/>
              </w:rPr>
              <w:t xml:space="preserve"> sistemle çalışan,</w:t>
            </w:r>
          </w:p>
          <w:p w:rsidR="00706460" w:rsidRPr="00B650F6" w:rsidRDefault="00706460" w:rsidP="005D5200">
            <w:pPr>
              <w:pStyle w:val="ListeParagraf"/>
              <w:numPr>
                <w:ilvl w:val="0"/>
                <w:numId w:val="11"/>
              </w:numPr>
              <w:tabs>
                <w:tab w:val="left" w:pos="1134"/>
              </w:tabs>
              <w:ind w:left="194" w:hanging="194"/>
              <w:contextualSpacing w:val="0"/>
              <w:rPr>
                <w:rFonts w:eastAsia="Arial Unicode MS"/>
              </w:rPr>
            </w:pPr>
            <w:r w:rsidRPr="00B650F6">
              <w:rPr>
                <w:rFonts w:eastAsia="Arial Unicode MS"/>
              </w:rPr>
              <w:t>Tüm iş güvenliği önlemleri alınmış olmalıdır.</w:t>
            </w:r>
          </w:p>
          <w:p w:rsidR="00706460" w:rsidRPr="00B650F6" w:rsidRDefault="00706460" w:rsidP="00540EBD">
            <w:pPr>
              <w:tabs>
                <w:tab w:val="left" w:pos="1134"/>
              </w:tabs>
              <w:ind w:left="43"/>
              <w:rPr>
                <w:rFonts w:eastAsia="Arial Unicode MS"/>
                <w:b/>
                <w:u w:val="single"/>
              </w:rPr>
            </w:pPr>
          </w:p>
        </w:tc>
        <w:tc>
          <w:tcPr>
            <w:tcW w:w="1147" w:type="dxa"/>
            <w:vAlign w:val="center"/>
          </w:tcPr>
          <w:p w:rsidR="00706460" w:rsidRPr="00A2065F" w:rsidRDefault="00706460" w:rsidP="00540EBD">
            <w:pPr>
              <w:spacing w:before="120" w:after="120"/>
              <w:ind w:left="35"/>
              <w:jc w:val="center"/>
            </w:pPr>
            <w:r w:rsidRPr="00B650F6">
              <w:t>1 adet</w:t>
            </w:r>
          </w:p>
        </w:tc>
      </w:tr>
    </w:tbl>
    <w:p w:rsidR="00706460" w:rsidRDefault="00706460" w:rsidP="00D34D43">
      <w:pPr>
        <w:spacing w:before="120" w:after="120"/>
        <w:rPr>
          <w:b/>
        </w:rPr>
      </w:pPr>
    </w:p>
    <w:p w:rsidR="00C43E91" w:rsidRDefault="00C43E91" w:rsidP="00D34D43">
      <w:pPr>
        <w:spacing w:before="120" w:after="120"/>
        <w:rPr>
          <w:b/>
        </w:rPr>
      </w:pPr>
    </w:p>
    <w:p w:rsidR="004232EF" w:rsidRDefault="004232EF" w:rsidP="00D34D43">
      <w:pPr>
        <w:spacing w:before="120" w:after="120"/>
        <w:rPr>
          <w:b/>
        </w:rPr>
      </w:pPr>
    </w:p>
    <w:p w:rsidR="004232EF" w:rsidRDefault="004232EF" w:rsidP="00D34D43">
      <w:pPr>
        <w:spacing w:before="120" w:after="120"/>
        <w:rPr>
          <w:b/>
        </w:rPr>
      </w:pPr>
    </w:p>
    <w:p w:rsidR="004232EF" w:rsidRDefault="004232EF" w:rsidP="00D34D43">
      <w:pPr>
        <w:spacing w:before="120" w:after="120"/>
        <w:rPr>
          <w:b/>
        </w:rPr>
      </w:pPr>
    </w:p>
    <w:p w:rsidR="004232EF" w:rsidRDefault="004232EF" w:rsidP="00D34D43">
      <w:pPr>
        <w:spacing w:before="120" w:after="120"/>
        <w:rPr>
          <w:b/>
        </w:rPr>
      </w:pPr>
    </w:p>
    <w:p w:rsidR="00C43E91" w:rsidRDefault="00C43E91" w:rsidP="00D34D43">
      <w:pPr>
        <w:spacing w:before="120" w:after="120"/>
        <w:rPr>
          <w:b/>
        </w:rPr>
      </w:pPr>
    </w:p>
    <w:p w:rsidR="00C43E91" w:rsidRDefault="00C43E91" w:rsidP="00D34D43">
      <w:pPr>
        <w:spacing w:before="120" w:after="120"/>
        <w:rPr>
          <w:b/>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7"/>
        <w:gridCol w:w="1147"/>
      </w:tblGrid>
      <w:tr w:rsidR="00F9516E" w:rsidRPr="006E66CB" w:rsidTr="00003472">
        <w:trPr>
          <w:cantSplit/>
          <w:trHeight w:val="70"/>
          <w:tblHeader/>
        </w:trPr>
        <w:tc>
          <w:tcPr>
            <w:tcW w:w="1116" w:type="dxa"/>
            <w:shd w:val="pct5" w:color="auto" w:fill="FFFFFF"/>
          </w:tcPr>
          <w:p w:rsidR="00F9516E" w:rsidRPr="006E66CB" w:rsidRDefault="00F9516E" w:rsidP="00540EBD">
            <w:pPr>
              <w:spacing w:before="120" w:after="120"/>
              <w:jc w:val="center"/>
              <w:rPr>
                <w:b/>
              </w:rPr>
            </w:pPr>
            <w:r w:rsidRPr="006E66CB">
              <w:rPr>
                <w:b/>
              </w:rPr>
              <w:lastRenderedPageBreak/>
              <w:t>A</w:t>
            </w:r>
          </w:p>
        </w:tc>
        <w:tc>
          <w:tcPr>
            <w:tcW w:w="7517" w:type="dxa"/>
            <w:shd w:val="pct5" w:color="auto" w:fill="FFFFFF"/>
          </w:tcPr>
          <w:p w:rsidR="00F9516E" w:rsidRPr="006E66CB" w:rsidRDefault="00F9516E" w:rsidP="00540EBD">
            <w:pPr>
              <w:spacing w:before="120" w:after="120"/>
              <w:jc w:val="center"/>
              <w:rPr>
                <w:b/>
              </w:rPr>
            </w:pPr>
            <w:r w:rsidRPr="006E66CB">
              <w:rPr>
                <w:b/>
              </w:rPr>
              <w:t>B</w:t>
            </w:r>
          </w:p>
        </w:tc>
        <w:tc>
          <w:tcPr>
            <w:tcW w:w="1147" w:type="dxa"/>
            <w:shd w:val="pct5" w:color="auto" w:fill="FFFFFF"/>
          </w:tcPr>
          <w:p w:rsidR="00F9516E" w:rsidRPr="006E66CB" w:rsidRDefault="00F9516E" w:rsidP="00540EBD">
            <w:pPr>
              <w:spacing w:before="120" w:after="120"/>
              <w:jc w:val="center"/>
              <w:rPr>
                <w:b/>
              </w:rPr>
            </w:pPr>
            <w:r w:rsidRPr="006E66CB">
              <w:rPr>
                <w:b/>
              </w:rPr>
              <w:t>C</w:t>
            </w:r>
          </w:p>
        </w:tc>
      </w:tr>
      <w:tr w:rsidR="00F9516E" w:rsidRPr="006E66CB" w:rsidTr="00003472">
        <w:trPr>
          <w:cantSplit/>
          <w:trHeight w:val="274"/>
          <w:tblHeader/>
        </w:trPr>
        <w:tc>
          <w:tcPr>
            <w:tcW w:w="1116" w:type="dxa"/>
            <w:shd w:val="pct5" w:color="auto" w:fill="FFFFFF"/>
          </w:tcPr>
          <w:p w:rsidR="00F9516E" w:rsidRPr="006E66CB" w:rsidRDefault="00F9516E" w:rsidP="00540EBD">
            <w:pPr>
              <w:spacing w:before="120" w:after="120"/>
              <w:jc w:val="center"/>
              <w:rPr>
                <w:b/>
              </w:rPr>
            </w:pPr>
            <w:r w:rsidRPr="006E66CB">
              <w:rPr>
                <w:b/>
              </w:rPr>
              <w:t>Sıra No</w:t>
            </w:r>
          </w:p>
        </w:tc>
        <w:tc>
          <w:tcPr>
            <w:tcW w:w="7517" w:type="dxa"/>
            <w:shd w:val="pct5" w:color="auto" w:fill="FFFFFF"/>
          </w:tcPr>
          <w:p w:rsidR="00F9516E" w:rsidRPr="006E66CB" w:rsidRDefault="00F9516E" w:rsidP="00540EBD">
            <w:pPr>
              <w:spacing w:before="120" w:after="120"/>
              <w:jc w:val="center"/>
              <w:rPr>
                <w:b/>
              </w:rPr>
            </w:pPr>
            <w:r w:rsidRPr="006E66CB">
              <w:rPr>
                <w:b/>
              </w:rPr>
              <w:t>Teknik Özellikler</w:t>
            </w:r>
          </w:p>
        </w:tc>
        <w:tc>
          <w:tcPr>
            <w:tcW w:w="1147" w:type="dxa"/>
            <w:shd w:val="pct5" w:color="auto" w:fill="FFFFFF"/>
          </w:tcPr>
          <w:p w:rsidR="00F9516E" w:rsidRPr="006E66CB" w:rsidRDefault="00F9516E" w:rsidP="00540EBD">
            <w:pPr>
              <w:spacing w:before="120" w:after="120"/>
              <w:jc w:val="center"/>
              <w:rPr>
                <w:b/>
              </w:rPr>
            </w:pPr>
            <w:r w:rsidRPr="006E66CB">
              <w:rPr>
                <w:b/>
              </w:rPr>
              <w:t>Miktar</w:t>
            </w:r>
          </w:p>
        </w:tc>
      </w:tr>
      <w:tr w:rsidR="00F9516E" w:rsidRPr="00324141" w:rsidTr="00003472">
        <w:trPr>
          <w:cantSplit/>
          <w:trHeight w:val="2640"/>
        </w:trPr>
        <w:tc>
          <w:tcPr>
            <w:tcW w:w="1116" w:type="dxa"/>
            <w:vAlign w:val="center"/>
          </w:tcPr>
          <w:p w:rsidR="00F9516E" w:rsidRPr="00B650F6" w:rsidRDefault="00F9516E" w:rsidP="00540EBD">
            <w:pPr>
              <w:spacing w:before="120" w:after="120"/>
              <w:jc w:val="center"/>
              <w:rPr>
                <w:b/>
              </w:rPr>
            </w:pPr>
            <w:r w:rsidRPr="00B650F6">
              <w:rPr>
                <w:b/>
              </w:rPr>
              <w:t>4</w:t>
            </w:r>
          </w:p>
        </w:tc>
        <w:tc>
          <w:tcPr>
            <w:tcW w:w="7517" w:type="dxa"/>
            <w:vAlign w:val="center"/>
          </w:tcPr>
          <w:p w:rsidR="00324141" w:rsidRPr="00B650F6" w:rsidRDefault="00324141" w:rsidP="003C4BA7">
            <w:pPr>
              <w:tabs>
                <w:tab w:val="left" w:pos="1134"/>
              </w:tabs>
              <w:jc w:val="both"/>
              <w:rPr>
                <w:rFonts w:eastAsia="Arial Unicode MS"/>
                <w:u w:val="single"/>
              </w:rPr>
            </w:pPr>
            <w:r w:rsidRPr="00B650F6">
              <w:rPr>
                <w:rFonts w:eastAsia="Arial Unicode MS"/>
                <w:b/>
                <w:u w:val="single"/>
              </w:rPr>
              <w:t>YAĞ BANYOSU (YAĞDA SULAMA TANKI</w:t>
            </w:r>
            <w:r w:rsidR="009A5698" w:rsidRPr="00B650F6">
              <w:rPr>
                <w:rFonts w:eastAsia="Arial Unicode MS"/>
                <w:b/>
                <w:u w:val="single"/>
              </w:rPr>
              <w:t>)</w:t>
            </w:r>
            <w:r w:rsidRPr="00B650F6">
              <w:rPr>
                <w:rFonts w:eastAsia="Arial Unicode MS"/>
                <w:b/>
                <w:u w:val="single"/>
              </w:rPr>
              <w:t>:</w:t>
            </w:r>
            <w:r w:rsidRPr="00B650F6">
              <w:rPr>
                <w:rFonts w:eastAsia="Arial Unicode MS"/>
                <w:u w:val="single"/>
              </w:rPr>
              <w:t xml:space="preserve"> </w:t>
            </w:r>
          </w:p>
          <w:p w:rsidR="00324141" w:rsidRPr="00B650F6" w:rsidRDefault="00324141" w:rsidP="003C4BA7">
            <w:pPr>
              <w:tabs>
                <w:tab w:val="left" w:pos="1134"/>
              </w:tabs>
              <w:jc w:val="both"/>
              <w:rPr>
                <w:rFonts w:eastAsia="Arial Unicode MS"/>
              </w:rPr>
            </w:pPr>
          </w:p>
          <w:p w:rsidR="00324141" w:rsidRPr="00B650F6" w:rsidRDefault="00E761EF" w:rsidP="003C4BA7">
            <w:pPr>
              <w:pStyle w:val="ListeParagraf"/>
              <w:numPr>
                <w:ilvl w:val="0"/>
                <w:numId w:val="12"/>
              </w:numPr>
              <w:tabs>
                <w:tab w:val="left" w:pos="1134"/>
              </w:tabs>
              <w:ind w:left="194" w:hanging="194"/>
              <w:contextualSpacing w:val="0"/>
              <w:jc w:val="both"/>
              <w:rPr>
                <w:rFonts w:eastAsia="Arial Unicode MS"/>
              </w:rPr>
            </w:pPr>
            <w:r w:rsidRPr="00B650F6">
              <w:rPr>
                <w:rFonts w:eastAsia="Arial Unicode MS"/>
              </w:rPr>
              <w:t xml:space="preserve">Tüm sistem ile uyumlu kuyu </w:t>
            </w:r>
            <w:r w:rsidR="00296582">
              <w:rPr>
                <w:rFonts w:eastAsia="Arial Unicode MS"/>
              </w:rPr>
              <w:t>t</w:t>
            </w:r>
            <w:r w:rsidRPr="00B650F6">
              <w:rPr>
                <w:rFonts w:eastAsia="Arial Unicode MS"/>
              </w:rPr>
              <w:t>ipi özellikte olmalıdır,</w:t>
            </w:r>
          </w:p>
          <w:p w:rsidR="00324141" w:rsidRPr="00B650F6" w:rsidRDefault="00324141" w:rsidP="003C4BA7">
            <w:pPr>
              <w:pStyle w:val="ListeParagraf"/>
              <w:numPr>
                <w:ilvl w:val="0"/>
                <w:numId w:val="12"/>
              </w:numPr>
              <w:tabs>
                <w:tab w:val="left" w:pos="1134"/>
              </w:tabs>
              <w:ind w:left="194" w:hanging="194"/>
              <w:contextualSpacing w:val="0"/>
              <w:jc w:val="both"/>
              <w:rPr>
                <w:rFonts w:eastAsia="Arial Unicode MS"/>
              </w:rPr>
            </w:pPr>
            <w:r w:rsidRPr="00B650F6">
              <w:rPr>
                <w:rFonts w:eastAsia="Arial Unicode MS"/>
              </w:rPr>
              <w:t xml:space="preserve">Tank </w:t>
            </w:r>
            <w:r w:rsidR="008B1C8C" w:rsidRPr="00B650F6">
              <w:rPr>
                <w:rFonts w:eastAsia="Arial Unicode MS"/>
              </w:rPr>
              <w:t>e</w:t>
            </w:r>
            <w:r w:rsidRPr="00B650F6">
              <w:rPr>
                <w:rFonts w:eastAsia="Arial Unicode MS"/>
              </w:rPr>
              <w:t xml:space="preserve">n az 15.000 </w:t>
            </w:r>
            <w:proofErr w:type="spellStart"/>
            <w:r w:rsidRPr="00B650F6">
              <w:rPr>
                <w:rFonts w:eastAsia="Arial Unicode MS"/>
              </w:rPr>
              <w:t>lt</w:t>
            </w:r>
            <w:proofErr w:type="spellEnd"/>
            <w:r w:rsidR="008B1C8C" w:rsidRPr="00B650F6">
              <w:rPr>
                <w:rFonts w:eastAsia="Arial Unicode MS"/>
              </w:rPr>
              <w:t xml:space="preserve"> kapasiteye sahip olmalıdır,</w:t>
            </w:r>
          </w:p>
          <w:p w:rsidR="008B1C8C" w:rsidRPr="00B650F6" w:rsidRDefault="007D0D01" w:rsidP="003C4BA7">
            <w:pPr>
              <w:pStyle w:val="ListeParagraf"/>
              <w:numPr>
                <w:ilvl w:val="0"/>
                <w:numId w:val="12"/>
              </w:numPr>
              <w:tabs>
                <w:tab w:val="left" w:pos="1134"/>
              </w:tabs>
              <w:ind w:left="194" w:hanging="194"/>
              <w:contextualSpacing w:val="0"/>
              <w:jc w:val="both"/>
              <w:rPr>
                <w:rFonts w:eastAsia="Arial Unicode MS"/>
              </w:rPr>
            </w:pPr>
            <w:r>
              <w:rPr>
                <w:rFonts w:eastAsia="Arial Unicode MS"/>
              </w:rPr>
              <w:t>Tank kalınlığı en az 6 mm S</w:t>
            </w:r>
            <w:r w:rsidR="008B1C8C" w:rsidRPr="00B650F6">
              <w:rPr>
                <w:rFonts w:eastAsia="Arial Unicode MS"/>
              </w:rPr>
              <w:t>t37 veya eşdeğeri bir malzemeden imal edilmiş olmalıdır,</w:t>
            </w:r>
          </w:p>
          <w:p w:rsidR="00324141" w:rsidRPr="00B650F6" w:rsidRDefault="00324141" w:rsidP="003C4BA7">
            <w:pPr>
              <w:pStyle w:val="ListeParagraf"/>
              <w:numPr>
                <w:ilvl w:val="0"/>
                <w:numId w:val="12"/>
              </w:numPr>
              <w:tabs>
                <w:tab w:val="left" w:pos="1134"/>
              </w:tabs>
              <w:ind w:left="194" w:hanging="194"/>
              <w:contextualSpacing w:val="0"/>
              <w:jc w:val="both"/>
              <w:rPr>
                <w:rFonts w:eastAsia="Arial Unicode MS"/>
              </w:rPr>
            </w:pPr>
            <w:r w:rsidRPr="00B650F6">
              <w:rPr>
                <w:rFonts w:eastAsia="Arial Unicode MS"/>
              </w:rPr>
              <w:t xml:space="preserve">Yağ ısıtma gücü </w:t>
            </w:r>
            <w:r w:rsidR="00006F9F" w:rsidRPr="00B650F6">
              <w:rPr>
                <w:rFonts w:eastAsia="Arial Unicode MS"/>
              </w:rPr>
              <w:t>en az</w:t>
            </w:r>
            <w:r w:rsidRPr="00B650F6">
              <w:rPr>
                <w:rFonts w:eastAsia="Arial Unicode MS"/>
              </w:rPr>
              <w:t xml:space="preserve"> 60 k</w:t>
            </w:r>
            <w:r w:rsidR="007D0D01">
              <w:rPr>
                <w:rFonts w:eastAsia="Arial Unicode MS"/>
              </w:rPr>
              <w:t>W</w:t>
            </w:r>
            <w:r w:rsidR="00006F9F" w:rsidRPr="00B650F6">
              <w:rPr>
                <w:rFonts w:eastAsia="Arial Unicode MS"/>
              </w:rPr>
              <w:t xml:space="preserve"> </w:t>
            </w:r>
            <w:r w:rsidR="00E63849" w:rsidRPr="00B650F6">
              <w:rPr>
                <w:rFonts w:eastAsia="Arial Unicode MS"/>
              </w:rPr>
              <w:t xml:space="preserve">tüp </w:t>
            </w:r>
            <w:proofErr w:type="spellStart"/>
            <w:r w:rsidR="00006F9F" w:rsidRPr="00B650F6">
              <w:rPr>
                <w:rFonts w:eastAsia="Arial Unicode MS"/>
              </w:rPr>
              <w:t>resistanslı</w:t>
            </w:r>
            <w:proofErr w:type="spellEnd"/>
            <w:r w:rsidR="00006F9F" w:rsidRPr="00B650F6">
              <w:rPr>
                <w:rFonts w:eastAsia="Arial Unicode MS"/>
              </w:rPr>
              <w:t xml:space="preserve"> olmalıdır,</w:t>
            </w:r>
          </w:p>
          <w:p w:rsidR="00E63849" w:rsidRPr="00B650F6" w:rsidRDefault="00E63849" w:rsidP="003C4BA7">
            <w:pPr>
              <w:pStyle w:val="ListeParagraf"/>
              <w:numPr>
                <w:ilvl w:val="0"/>
                <w:numId w:val="12"/>
              </w:numPr>
              <w:tabs>
                <w:tab w:val="left" w:pos="1134"/>
              </w:tabs>
              <w:ind w:left="194" w:hanging="194"/>
              <w:contextualSpacing w:val="0"/>
              <w:jc w:val="both"/>
              <w:rPr>
                <w:rFonts w:eastAsia="Arial Unicode MS"/>
              </w:rPr>
            </w:pPr>
            <w:r w:rsidRPr="00B650F6">
              <w:rPr>
                <w:rFonts w:eastAsia="Arial Unicode MS"/>
              </w:rPr>
              <w:t>Sirkülasyon fan motoru en az 2 adet 7,5 kW ve 900d/d. olmalıdır,</w:t>
            </w:r>
          </w:p>
          <w:p w:rsidR="00CA2A20" w:rsidRPr="00B650F6" w:rsidRDefault="00CA2A20" w:rsidP="003C4BA7">
            <w:pPr>
              <w:pStyle w:val="ListeParagraf"/>
              <w:numPr>
                <w:ilvl w:val="0"/>
                <w:numId w:val="12"/>
              </w:numPr>
              <w:tabs>
                <w:tab w:val="left" w:pos="1134"/>
              </w:tabs>
              <w:ind w:left="194" w:hanging="194"/>
              <w:contextualSpacing w:val="0"/>
              <w:jc w:val="both"/>
              <w:rPr>
                <w:rFonts w:eastAsia="Arial Unicode MS"/>
              </w:rPr>
            </w:pPr>
            <w:proofErr w:type="spellStart"/>
            <w:r w:rsidRPr="00B650F6">
              <w:rPr>
                <w:rFonts w:eastAsia="Arial Unicode MS"/>
              </w:rPr>
              <w:t>Ekzost</w:t>
            </w:r>
            <w:proofErr w:type="spellEnd"/>
            <w:r w:rsidRPr="00B650F6">
              <w:rPr>
                <w:rFonts w:eastAsia="Arial Unicode MS"/>
              </w:rPr>
              <w:t xml:space="preserve"> emiş fanı en az 2,2 kW gücünde olmalıdır,</w:t>
            </w:r>
          </w:p>
          <w:p w:rsidR="00CA2A20" w:rsidRPr="00B650F6" w:rsidRDefault="00CA2A20" w:rsidP="003C4BA7">
            <w:pPr>
              <w:pStyle w:val="ListeParagraf"/>
              <w:numPr>
                <w:ilvl w:val="0"/>
                <w:numId w:val="12"/>
              </w:numPr>
              <w:tabs>
                <w:tab w:val="left" w:pos="1134"/>
              </w:tabs>
              <w:ind w:left="194" w:hanging="194"/>
              <w:contextualSpacing w:val="0"/>
              <w:jc w:val="both"/>
              <w:rPr>
                <w:rFonts w:eastAsia="Arial Unicode MS"/>
              </w:rPr>
            </w:pPr>
            <w:r w:rsidRPr="00B650F6">
              <w:rPr>
                <w:rFonts w:eastAsia="Arial Unicode MS"/>
              </w:rPr>
              <w:t xml:space="preserve">Yağ soğutma </w:t>
            </w:r>
            <w:proofErr w:type="spellStart"/>
            <w:r w:rsidRPr="00B650F6">
              <w:rPr>
                <w:rFonts w:eastAsia="Arial Unicode MS"/>
              </w:rPr>
              <w:t>eşanjörü</w:t>
            </w:r>
            <w:proofErr w:type="spellEnd"/>
            <w:r w:rsidRPr="00B650F6">
              <w:rPr>
                <w:rFonts w:eastAsia="Arial Unicode MS"/>
              </w:rPr>
              <w:t xml:space="preserve"> hava soğutmalı </w:t>
            </w:r>
            <w:proofErr w:type="spellStart"/>
            <w:r w:rsidRPr="00B650F6">
              <w:rPr>
                <w:rFonts w:eastAsia="Arial Unicode MS"/>
              </w:rPr>
              <w:t>chiller</w:t>
            </w:r>
            <w:proofErr w:type="spellEnd"/>
            <w:r w:rsidRPr="00B650F6">
              <w:rPr>
                <w:rFonts w:eastAsia="Arial Unicode MS"/>
              </w:rPr>
              <w:t xml:space="preserve"> olmalıdır,</w:t>
            </w:r>
          </w:p>
          <w:p w:rsidR="00324141" w:rsidRDefault="00324141" w:rsidP="003C4BA7">
            <w:pPr>
              <w:pStyle w:val="ListeParagraf"/>
              <w:numPr>
                <w:ilvl w:val="0"/>
                <w:numId w:val="12"/>
              </w:numPr>
              <w:tabs>
                <w:tab w:val="left" w:pos="1134"/>
              </w:tabs>
              <w:ind w:left="194" w:hanging="194"/>
              <w:contextualSpacing w:val="0"/>
              <w:jc w:val="both"/>
              <w:rPr>
                <w:rFonts w:eastAsia="Arial Unicode MS"/>
              </w:rPr>
            </w:pPr>
            <w:r w:rsidRPr="00B650F6">
              <w:rPr>
                <w:rFonts w:eastAsia="Arial Unicode MS"/>
              </w:rPr>
              <w:t>Tüm iş güvenliği önlemleri alınmış olmalıdır.</w:t>
            </w:r>
          </w:p>
          <w:p w:rsidR="00296582" w:rsidRPr="00B650F6" w:rsidRDefault="007D0D01" w:rsidP="003C4BA7">
            <w:pPr>
              <w:pStyle w:val="ListeParagraf"/>
              <w:numPr>
                <w:ilvl w:val="0"/>
                <w:numId w:val="12"/>
              </w:numPr>
              <w:tabs>
                <w:tab w:val="left" w:pos="1134"/>
              </w:tabs>
              <w:ind w:left="194" w:hanging="194"/>
              <w:contextualSpacing w:val="0"/>
              <w:jc w:val="both"/>
              <w:rPr>
                <w:rFonts w:eastAsia="Arial Unicode MS"/>
              </w:rPr>
            </w:pPr>
            <w:r>
              <w:rPr>
                <w:rFonts w:eastAsia="Arial Unicode MS"/>
              </w:rPr>
              <w:t>Sertleştirilecek m</w:t>
            </w:r>
            <w:r w:rsidR="00296582">
              <w:rPr>
                <w:rFonts w:eastAsia="Arial Unicode MS"/>
              </w:rPr>
              <w:t>alzemenin yağ</w:t>
            </w:r>
            <w:r>
              <w:rPr>
                <w:rFonts w:eastAsia="Arial Unicode MS"/>
              </w:rPr>
              <w:t>a</w:t>
            </w:r>
            <w:r w:rsidR="00296582">
              <w:rPr>
                <w:rFonts w:eastAsia="Arial Unicode MS"/>
              </w:rPr>
              <w:t xml:space="preserve"> daldırması sıra</w:t>
            </w:r>
            <w:r w:rsidR="003C4BA7">
              <w:rPr>
                <w:rFonts w:eastAsia="Arial Unicode MS"/>
              </w:rPr>
              <w:t>sında alev almayı önlemek için</w:t>
            </w:r>
            <w:r>
              <w:rPr>
                <w:rFonts w:eastAsia="Arial Unicode MS"/>
              </w:rPr>
              <w:t xml:space="preserve"> fırın ağzında</w:t>
            </w:r>
            <w:r w:rsidR="003C4BA7">
              <w:rPr>
                <w:rFonts w:eastAsia="Arial Unicode MS"/>
              </w:rPr>
              <w:t xml:space="preserve"> </w:t>
            </w:r>
            <w:r w:rsidR="00296582">
              <w:rPr>
                <w:rFonts w:eastAsia="Arial Unicode MS"/>
              </w:rPr>
              <w:t>CO</w:t>
            </w:r>
            <w:r w:rsidR="00296582" w:rsidRPr="00296582">
              <w:rPr>
                <w:rFonts w:eastAsia="Arial Unicode MS"/>
                <w:vertAlign w:val="subscript"/>
              </w:rPr>
              <w:t>2</w:t>
            </w:r>
            <w:r w:rsidR="00296582">
              <w:rPr>
                <w:rFonts w:eastAsia="Arial Unicode MS"/>
                <w:vertAlign w:val="subscript"/>
              </w:rPr>
              <w:t xml:space="preserve"> </w:t>
            </w:r>
            <w:r w:rsidR="00EC5EB9">
              <w:rPr>
                <w:rFonts w:eastAsia="Arial Unicode MS"/>
              </w:rPr>
              <w:t>püskürtme kanalları ve CO</w:t>
            </w:r>
            <w:r w:rsidR="00EC5EB9" w:rsidRPr="00296582">
              <w:rPr>
                <w:rFonts w:eastAsia="Arial Unicode MS"/>
                <w:vertAlign w:val="subscript"/>
              </w:rPr>
              <w:t>2</w:t>
            </w:r>
            <w:r w:rsidR="00EC5EB9">
              <w:rPr>
                <w:rFonts w:eastAsia="Arial Unicode MS"/>
                <w:vertAlign w:val="subscript"/>
              </w:rPr>
              <w:t xml:space="preserve"> </w:t>
            </w:r>
            <w:r w:rsidR="004232EF">
              <w:rPr>
                <w:rFonts w:eastAsia="Arial Unicode MS"/>
              </w:rPr>
              <w:t>jeneratörü olmalıdır,</w:t>
            </w:r>
          </w:p>
          <w:p w:rsidR="00F9516E" w:rsidRPr="00B650F6" w:rsidRDefault="00F9516E" w:rsidP="00F9516E">
            <w:pPr>
              <w:pStyle w:val="ListeParagraf"/>
              <w:tabs>
                <w:tab w:val="left" w:pos="1134"/>
              </w:tabs>
              <w:ind w:left="763"/>
              <w:contextualSpacing w:val="0"/>
            </w:pPr>
          </w:p>
        </w:tc>
        <w:tc>
          <w:tcPr>
            <w:tcW w:w="1147" w:type="dxa"/>
            <w:vAlign w:val="center"/>
          </w:tcPr>
          <w:p w:rsidR="00F9516E" w:rsidRPr="00324141" w:rsidRDefault="00F9516E" w:rsidP="00540EBD">
            <w:pPr>
              <w:spacing w:before="120" w:after="120"/>
              <w:ind w:left="35"/>
              <w:jc w:val="center"/>
            </w:pPr>
            <w:r w:rsidRPr="00B650F6">
              <w:t>1 adet</w:t>
            </w:r>
          </w:p>
        </w:tc>
      </w:tr>
      <w:tr w:rsidR="00F9516E" w:rsidRPr="00324141" w:rsidTr="00003472">
        <w:trPr>
          <w:cantSplit/>
          <w:trHeight w:val="2640"/>
        </w:trPr>
        <w:tc>
          <w:tcPr>
            <w:tcW w:w="1116" w:type="dxa"/>
            <w:vAlign w:val="center"/>
          </w:tcPr>
          <w:p w:rsidR="00F9516E" w:rsidRPr="00B650F6" w:rsidRDefault="00F9516E" w:rsidP="00540EBD">
            <w:pPr>
              <w:spacing w:before="120" w:after="120"/>
              <w:jc w:val="center"/>
              <w:rPr>
                <w:b/>
              </w:rPr>
            </w:pPr>
            <w:r w:rsidRPr="00B650F6">
              <w:rPr>
                <w:b/>
              </w:rPr>
              <w:t>5</w:t>
            </w:r>
          </w:p>
        </w:tc>
        <w:tc>
          <w:tcPr>
            <w:tcW w:w="7517" w:type="dxa"/>
            <w:vAlign w:val="center"/>
          </w:tcPr>
          <w:p w:rsidR="00324141" w:rsidRPr="00B650F6" w:rsidRDefault="00324141" w:rsidP="00324141">
            <w:pPr>
              <w:tabs>
                <w:tab w:val="left" w:pos="1134"/>
              </w:tabs>
              <w:rPr>
                <w:rFonts w:eastAsia="Arial Unicode MS"/>
                <w:b/>
                <w:u w:val="single"/>
              </w:rPr>
            </w:pPr>
            <w:r w:rsidRPr="00B650F6">
              <w:rPr>
                <w:rFonts w:eastAsia="Arial Unicode MS"/>
                <w:b/>
                <w:u w:val="single"/>
              </w:rPr>
              <w:t xml:space="preserve">YAĞ ALMA TANKI: </w:t>
            </w:r>
          </w:p>
          <w:p w:rsidR="00324141" w:rsidRPr="00B650F6" w:rsidRDefault="00324141" w:rsidP="00324141">
            <w:pPr>
              <w:tabs>
                <w:tab w:val="left" w:pos="1134"/>
              </w:tabs>
              <w:rPr>
                <w:rFonts w:eastAsia="Arial Unicode MS"/>
                <w:noProof/>
              </w:rPr>
            </w:pPr>
          </w:p>
          <w:p w:rsidR="00324141" w:rsidRPr="00B650F6" w:rsidRDefault="00E761EF" w:rsidP="003C4BA7">
            <w:pPr>
              <w:pStyle w:val="ListeParagraf"/>
              <w:numPr>
                <w:ilvl w:val="0"/>
                <w:numId w:val="13"/>
              </w:numPr>
              <w:tabs>
                <w:tab w:val="left" w:pos="1134"/>
              </w:tabs>
              <w:ind w:left="194" w:hanging="194"/>
              <w:contextualSpacing w:val="0"/>
              <w:jc w:val="both"/>
              <w:rPr>
                <w:rFonts w:eastAsia="Arial Unicode MS"/>
              </w:rPr>
            </w:pPr>
            <w:r w:rsidRPr="00B650F6">
              <w:rPr>
                <w:rFonts w:eastAsia="Arial Unicode MS"/>
              </w:rPr>
              <w:t>Tüm sistem ile uyumlu</w:t>
            </w:r>
            <w:r w:rsidR="007D0D01">
              <w:rPr>
                <w:rFonts w:eastAsia="Arial Unicode MS"/>
              </w:rPr>
              <w:t xml:space="preserve"> ve</w:t>
            </w:r>
            <w:r w:rsidRPr="00B650F6">
              <w:rPr>
                <w:rFonts w:eastAsia="Arial Unicode MS"/>
              </w:rPr>
              <w:t xml:space="preserve"> k</w:t>
            </w:r>
            <w:r w:rsidR="002F64AF" w:rsidRPr="00B650F6">
              <w:rPr>
                <w:rFonts w:eastAsia="Arial Unicode MS"/>
              </w:rPr>
              <w:t>uyu tipi özellikte olmalıdır,</w:t>
            </w:r>
          </w:p>
          <w:p w:rsidR="001D3E78" w:rsidRPr="00B650F6" w:rsidRDefault="001D3E78" w:rsidP="003C4BA7">
            <w:pPr>
              <w:pStyle w:val="ListeParagraf"/>
              <w:numPr>
                <w:ilvl w:val="0"/>
                <w:numId w:val="13"/>
              </w:numPr>
              <w:tabs>
                <w:tab w:val="left" w:pos="1134"/>
              </w:tabs>
              <w:ind w:left="194" w:hanging="194"/>
              <w:contextualSpacing w:val="0"/>
              <w:jc w:val="both"/>
              <w:rPr>
                <w:rFonts w:eastAsia="Arial Unicode MS"/>
              </w:rPr>
            </w:pPr>
            <w:r w:rsidRPr="00B650F6">
              <w:rPr>
                <w:rFonts w:eastAsia="Arial Unicode MS"/>
              </w:rPr>
              <w:t>Tank kalınlığı en az 6 mm st37 veya eşdeğeri malzemeden yapılmış olmalıdır,</w:t>
            </w:r>
          </w:p>
          <w:p w:rsidR="001D3E78" w:rsidRPr="00B650F6" w:rsidRDefault="00EC5EB9" w:rsidP="003C4BA7">
            <w:pPr>
              <w:pStyle w:val="ListeParagraf"/>
              <w:numPr>
                <w:ilvl w:val="0"/>
                <w:numId w:val="13"/>
              </w:numPr>
              <w:tabs>
                <w:tab w:val="left" w:pos="1134"/>
              </w:tabs>
              <w:ind w:left="194" w:hanging="194"/>
              <w:contextualSpacing w:val="0"/>
              <w:jc w:val="both"/>
              <w:rPr>
                <w:rFonts w:eastAsia="Arial Unicode MS"/>
              </w:rPr>
            </w:pPr>
            <w:r>
              <w:rPr>
                <w:rFonts w:eastAsia="Arial Unicode MS"/>
              </w:rPr>
              <w:t>Min</w:t>
            </w:r>
            <w:r w:rsidR="005F1FE2">
              <w:rPr>
                <w:rFonts w:eastAsia="Arial Unicode MS"/>
              </w:rPr>
              <w:t>.</w:t>
            </w:r>
            <w:r>
              <w:rPr>
                <w:rFonts w:eastAsia="Arial Unicode MS"/>
              </w:rPr>
              <w:t xml:space="preserve"> 15kw</w:t>
            </w:r>
            <w:r w:rsidR="001D3E78" w:rsidRPr="00B650F6">
              <w:rPr>
                <w:rFonts w:eastAsia="Arial Unicode MS"/>
              </w:rPr>
              <w:t xml:space="preserve"> ısıtma gücüne sahip,</w:t>
            </w:r>
          </w:p>
          <w:p w:rsidR="001D3E78" w:rsidRPr="00B650F6" w:rsidRDefault="001D3E78" w:rsidP="003C4BA7">
            <w:pPr>
              <w:pStyle w:val="ListeParagraf"/>
              <w:numPr>
                <w:ilvl w:val="0"/>
                <w:numId w:val="13"/>
              </w:numPr>
              <w:tabs>
                <w:tab w:val="left" w:pos="1134"/>
              </w:tabs>
              <w:ind w:left="194" w:hanging="194"/>
              <w:contextualSpacing w:val="0"/>
              <w:jc w:val="both"/>
              <w:rPr>
                <w:rFonts w:eastAsia="Arial Unicode MS"/>
              </w:rPr>
            </w:pPr>
            <w:r w:rsidRPr="00B650F6">
              <w:rPr>
                <w:rFonts w:eastAsia="Arial Unicode MS"/>
              </w:rPr>
              <w:t xml:space="preserve">Çalışma sıcaklığı en az </w:t>
            </w:r>
            <w:r w:rsidR="00EC5EB9">
              <w:rPr>
                <w:rFonts w:ascii="Cambria" w:hAnsi="Cambria"/>
                <w:sz w:val="22"/>
                <w:szCs w:val="22"/>
              </w:rPr>
              <w:t>45-90</w:t>
            </w:r>
            <w:r w:rsidRPr="00B650F6">
              <w:rPr>
                <w:rFonts w:ascii="Cambria" w:hAnsi="Cambria"/>
                <w:sz w:val="22"/>
                <w:szCs w:val="22"/>
              </w:rPr>
              <w:t>°C aralığa sahip,</w:t>
            </w:r>
          </w:p>
          <w:p w:rsidR="001D3E78" w:rsidRPr="00B650F6" w:rsidRDefault="007D0D01" w:rsidP="003C4BA7">
            <w:pPr>
              <w:pStyle w:val="ListeParagraf"/>
              <w:numPr>
                <w:ilvl w:val="0"/>
                <w:numId w:val="13"/>
              </w:numPr>
              <w:tabs>
                <w:tab w:val="left" w:pos="1134"/>
              </w:tabs>
              <w:ind w:left="194" w:hanging="194"/>
              <w:contextualSpacing w:val="0"/>
              <w:jc w:val="both"/>
              <w:rPr>
                <w:rFonts w:eastAsia="Arial Unicode MS"/>
              </w:rPr>
            </w:pPr>
            <w:r>
              <w:rPr>
                <w:rFonts w:eastAsia="Arial Unicode MS"/>
              </w:rPr>
              <w:t>Sirkülasyon pompası en az 5,5 kW</w:t>
            </w:r>
            <w:r w:rsidR="001D3E78" w:rsidRPr="00B650F6">
              <w:rPr>
                <w:rFonts w:eastAsia="Arial Unicode MS"/>
              </w:rPr>
              <w:t xml:space="preserve"> güce ve 1400 d/d </w:t>
            </w:r>
            <w:r w:rsidR="00EC5EB9">
              <w:rPr>
                <w:rFonts w:eastAsia="Arial Unicode MS"/>
              </w:rPr>
              <w:t>s</w:t>
            </w:r>
            <w:r w:rsidR="001D3E78" w:rsidRPr="00B650F6">
              <w:rPr>
                <w:rFonts w:eastAsia="Arial Unicode MS"/>
              </w:rPr>
              <w:t>ahip,</w:t>
            </w:r>
          </w:p>
          <w:p w:rsidR="00324141" w:rsidRPr="00B650F6" w:rsidRDefault="001D3E78" w:rsidP="003C4BA7">
            <w:pPr>
              <w:pStyle w:val="ListeParagraf"/>
              <w:numPr>
                <w:ilvl w:val="0"/>
                <w:numId w:val="13"/>
              </w:numPr>
              <w:tabs>
                <w:tab w:val="left" w:pos="1134"/>
              </w:tabs>
              <w:ind w:left="194" w:hanging="194"/>
              <w:contextualSpacing w:val="0"/>
              <w:jc w:val="both"/>
              <w:rPr>
                <w:rFonts w:eastAsia="Arial Unicode MS"/>
              </w:rPr>
            </w:pPr>
            <w:r w:rsidRPr="00B650F6">
              <w:rPr>
                <w:rFonts w:eastAsia="Arial Unicode MS"/>
              </w:rPr>
              <w:t>Y</w:t>
            </w:r>
            <w:r w:rsidR="00324141" w:rsidRPr="00B650F6">
              <w:rPr>
                <w:rFonts w:eastAsia="Arial Unicode MS"/>
              </w:rPr>
              <w:t xml:space="preserve">ağ ayırıcı </w:t>
            </w:r>
            <w:proofErr w:type="spellStart"/>
            <w:r w:rsidRPr="00B650F6">
              <w:rPr>
                <w:rFonts w:eastAsia="Arial Unicode MS"/>
              </w:rPr>
              <w:t>seperatör</w:t>
            </w:r>
            <w:proofErr w:type="spellEnd"/>
            <w:r w:rsidRPr="00B650F6">
              <w:rPr>
                <w:rFonts w:eastAsia="Arial Unicode MS"/>
              </w:rPr>
              <w:t xml:space="preserve"> sistemine sahip</w:t>
            </w:r>
            <w:r w:rsidR="00324141" w:rsidRPr="00B650F6">
              <w:rPr>
                <w:rFonts w:eastAsia="Arial Unicode MS"/>
              </w:rPr>
              <w:t>,</w:t>
            </w:r>
          </w:p>
          <w:p w:rsidR="00324141" w:rsidRPr="00B650F6" w:rsidRDefault="00324141" w:rsidP="003C4BA7">
            <w:pPr>
              <w:pStyle w:val="ListeParagraf"/>
              <w:numPr>
                <w:ilvl w:val="0"/>
                <w:numId w:val="13"/>
              </w:numPr>
              <w:tabs>
                <w:tab w:val="left" w:pos="1134"/>
              </w:tabs>
              <w:ind w:left="194" w:hanging="194"/>
              <w:contextualSpacing w:val="0"/>
              <w:jc w:val="both"/>
              <w:rPr>
                <w:rFonts w:eastAsia="Arial Unicode MS"/>
              </w:rPr>
            </w:pPr>
            <w:r w:rsidRPr="00B650F6">
              <w:rPr>
                <w:rFonts w:eastAsia="Arial Unicode MS"/>
              </w:rPr>
              <w:t>Tüm iş güvenliği önlemleri alınmış olmalıdır.</w:t>
            </w:r>
          </w:p>
          <w:p w:rsidR="00F9516E" w:rsidRPr="00B650F6" w:rsidRDefault="00F9516E" w:rsidP="00F9516E">
            <w:pPr>
              <w:pStyle w:val="ListeParagraf"/>
              <w:tabs>
                <w:tab w:val="left" w:pos="1134"/>
              </w:tabs>
              <w:contextualSpacing w:val="0"/>
              <w:rPr>
                <w:rFonts w:eastAsia="Arial Unicode MS"/>
              </w:rPr>
            </w:pPr>
          </w:p>
          <w:p w:rsidR="00F9516E" w:rsidRPr="00B650F6" w:rsidRDefault="00F9516E" w:rsidP="00540EBD">
            <w:pPr>
              <w:tabs>
                <w:tab w:val="left" w:pos="1134"/>
              </w:tabs>
              <w:ind w:left="43"/>
              <w:rPr>
                <w:rFonts w:eastAsia="Arial Unicode MS"/>
                <w:b/>
                <w:u w:val="single"/>
              </w:rPr>
            </w:pPr>
          </w:p>
        </w:tc>
        <w:tc>
          <w:tcPr>
            <w:tcW w:w="1147" w:type="dxa"/>
            <w:vAlign w:val="center"/>
          </w:tcPr>
          <w:p w:rsidR="00F9516E" w:rsidRPr="00324141" w:rsidRDefault="00F9516E" w:rsidP="00540EBD">
            <w:pPr>
              <w:spacing w:before="120" w:after="120"/>
              <w:ind w:left="35"/>
              <w:jc w:val="center"/>
            </w:pPr>
            <w:r w:rsidRPr="00B650F6">
              <w:t>1 adet</w:t>
            </w:r>
          </w:p>
        </w:tc>
      </w:tr>
    </w:tbl>
    <w:p w:rsidR="00F9516E" w:rsidRDefault="00F9516E" w:rsidP="00D34D43">
      <w:pPr>
        <w:spacing w:before="120" w:after="120"/>
        <w:rPr>
          <w:b/>
        </w:rPr>
      </w:pPr>
    </w:p>
    <w:p w:rsidR="00324141" w:rsidRDefault="00324141"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tbl>
      <w:tblPr>
        <w:tblpPr w:leftFromText="141" w:rightFromText="141" w:vertAnchor="text" w:horzAnchor="margin" w:tblpY="-41"/>
        <w:tblW w:w="52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7"/>
        <w:gridCol w:w="1147"/>
      </w:tblGrid>
      <w:tr w:rsidR="007D0D01" w:rsidRPr="006E66CB" w:rsidTr="007D0D01">
        <w:trPr>
          <w:cantSplit/>
          <w:trHeight w:val="70"/>
          <w:tblHeader/>
        </w:trPr>
        <w:tc>
          <w:tcPr>
            <w:tcW w:w="1116" w:type="dxa"/>
            <w:shd w:val="pct5" w:color="auto" w:fill="FFFFFF"/>
          </w:tcPr>
          <w:p w:rsidR="007D0D01" w:rsidRPr="006E66CB" w:rsidRDefault="007D0D01" w:rsidP="007D0D01">
            <w:pPr>
              <w:spacing w:before="120" w:after="120"/>
              <w:jc w:val="center"/>
              <w:rPr>
                <w:b/>
              </w:rPr>
            </w:pPr>
            <w:r w:rsidRPr="006E66CB">
              <w:rPr>
                <w:b/>
              </w:rPr>
              <w:lastRenderedPageBreak/>
              <w:t>A</w:t>
            </w:r>
          </w:p>
        </w:tc>
        <w:tc>
          <w:tcPr>
            <w:tcW w:w="7517" w:type="dxa"/>
            <w:shd w:val="pct5" w:color="auto" w:fill="FFFFFF"/>
          </w:tcPr>
          <w:p w:rsidR="007D0D01" w:rsidRPr="006E66CB" w:rsidRDefault="007D0D01" w:rsidP="007D0D01">
            <w:pPr>
              <w:spacing w:before="120" w:after="120"/>
              <w:jc w:val="center"/>
              <w:rPr>
                <w:b/>
              </w:rPr>
            </w:pPr>
            <w:r w:rsidRPr="006E66CB">
              <w:rPr>
                <w:b/>
              </w:rPr>
              <w:t>B</w:t>
            </w:r>
          </w:p>
        </w:tc>
        <w:tc>
          <w:tcPr>
            <w:tcW w:w="1147" w:type="dxa"/>
            <w:shd w:val="pct5" w:color="auto" w:fill="FFFFFF"/>
          </w:tcPr>
          <w:p w:rsidR="007D0D01" w:rsidRPr="006E66CB" w:rsidRDefault="007D0D01" w:rsidP="007D0D01">
            <w:pPr>
              <w:spacing w:before="120" w:after="120"/>
              <w:jc w:val="center"/>
              <w:rPr>
                <w:b/>
              </w:rPr>
            </w:pPr>
            <w:r w:rsidRPr="006E66CB">
              <w:rPr>
                <w:b/>
              </w:rPr>
              <w:t>C</w:t>
            </w:r>
          </w:p>
        </w:tc>
      </w:tr>
      <w:tr w:rsidR="007D0D01" w:rsidRPr="006E66CB" w:rsidTr="007D0D01">
        <w:trPr>
          <w:cantSplit/>
          <w:trHeight w:val="274"/>
          <w:tblHeader/>
        </w:trPr>
        <w:tc>
          <w:tcPr>
            <w:tcW w:w="1116" w:type="dxa"/>
            <w:shd w:val="pct5" w:color="auto" w:fill="FFFFFF"/>
          </w:tcPr>
          <w:p w:rsidR="007D0D01" w:rsidRPr="006E66CB" w:rsidRDefault="007D0D01" w:rsidP="007D0D01">
            <w:pPr>
              <w:spacing w:before="120" w:after="120"/>
              <w:jc w:val="center"/>
              <w:rPr>
                <w:b/>
              </w:rPr>
            </w:pPr>
            <w:r w:rsidRPr="006E66CB">
              <w:rPr>
                <w:b/>
              </w:rPr>
              <w:t>Sıra No</w:t>
            </w:r>
          </w:p>
        </w:tc>
        <w:tc>
          <w:tcPr>
            <w:tcW w:w="7517" w:type="dxa"/>
            <w:shd w:val="pct5" w:color="auto" w:fill="FFFFFF"/>
          </w:tcPr>
          <w:p w:rsidR="007D0D01" w:rsidRPr="006E66CB" w:rsidRDefault="007D0D01" w:rsidP="007D0D01">
            <w:pPr>
              <w:spacing w:before="120" w:after="120"/>
              <w:jc w:val="center"/>
              <w:rPr>
                <w:b/>
              </w:rPr>
            </w:pPr>
            <w:r w:rsidRPr="006E66CB">
              <w:rPr>
                <w:b/>
              </w:rPr>
              <w:t>Teknik Özellikler</w:t>
            </w:r>
          </w:p>
        </w:tc>
        <w:tc>
          <w:tcPr>
            <w:tcW w:w="1147" w:type="dxa"/>
            <w:shd w:val="pct5" w:color="auto" w:fill="FFFFFF"/>
          </w:tcPr>
          <w:p w:rsidR="007D0D01" w:rsidRPr="006E66CB" w:rsidRDefault="007D0D01" w:rsidP="007D0D01">
            <w:pPr>
              <w:spacing w:before="120" w:after="120"/>
              <w:jc w:val="center"/>
              <w:rPr>
                <w:b/>
              </w:rPr>
            </w:pPr>
            <w:r w:rsidRPr="006E66CB">
              <w:rPr>
                <w:b/>
              </w:rPr>
              <w:t>Miktar</w:t>
            </w:r>
          </w:p>
        </w:tc>
      </w:tr>
      <w:tr w:rsidR="007D0D01" w:rsidRPr="00324141" w:rsidTr="007D0D01">
        <w:trPr>
          <w:cantSplit/>
          <w:trHeight w:val="2640"/>
        </w:trPr>
        <w:tc>
          <w:tcPr>
            <w:tcW w:w="1116" w:type="dxa"/>
            <w:vAlign w:val="center"/>
          </w:tcPr>
          <w:p w:rsidR="007D0D01" w:rsidRPr="00324141" w:rsidRDefault="007D0D01" w:rsidP="00FC37EC">
            <w:pPr>
              <w:spacing w:before="120" w:after="120"/>
              <w:jc w:val="center"/>
              <w:rPr>
                <w:b/>
              </w:rPr>
            </w:pPr>
            <w:r w:rsidRPr="00324141">
              <w:rPr>
                <w:b/>
              </w:rPr>
              <w:t>6</w:t>
            </w:r>
          </w:p>
        </w:tc>
        <w:tc>
          <w:tcPr>
            <w:tcW w:w="7517" w:type="dxa"/>
            <w:vAlign w:val="center"/>
          </w:tcPr>
          <w:p w:rsidR="007D0D01" w:rsidRPr="00324141" w:rsidRDefault="007D0D01" w:rsidP="007D0D01">
            <w:pPr>
              <w:tabs>
                <w:tab w:val="left" w:pos="1134"/>
              </w:tabs>
              <w:rPr>
                <w:rFonts w:eastAsia="Arial Unicode MS"/>
                <w:u w:val="single"/>
              </w:rPr>
            </w:pPr>
            <w:r w:rsidRPr="00324141">
              <w:rPr>
                <w:rFonts w:eastAsia="Arial Unicode MS"/>
                <w:b/>
                <w:u w:val="single"/>
              </w:rPr>
              <w:t>MENEVİŞ FIRINI</w:t>
            </w:r>
            <w:r w:rsidRPr="00324141">
              <w:rPr>
                <w:rFonts w:eastAsia="Arial Unicode MS"/>
                <w:u w:val="single"/>
              </w:rPr>
              <w:t xml:space="preserve">: </w:t>
            </w:r>
          </w:p>
          <w:p w:rsidR="007D0D01" w:rsidRPr="00324141" w:rsidRDefault="007D0D01" w:rsidP="007D0D01">
            <w:pPr>
              <w:tabs>
                <w:tab w:val="left" w:pos="1134"/>
              </w:tabs>
              <w:rPr>
                <w:rFonts w:eastAsia="Arial Unicode MS"/>
              </w:rPr>
            </w:pP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rPr>
                <w:rFonts w:eastAsia="Arial Unicode MS"/>
              </w:rPr>
              <w:t>Doğalgaz ısıtmalı,</w:t>
            </w: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rPr>
                <w:rFonts w:eastAsia="Arial Unicode MS"/>
              </w:rPr>
              <w:t>En az 1000 kg çalışma kapasitesine sahip,</w:t>
            </w: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rPr>
                <w:rFonts w:eastAsia="Arial Unicode MS"/>
              </w:rPr>
              <w:t>Gaz girişi en az 300 mbar olan,</w:t>
            </w: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rPr>
                <w:rFonts w:eastAsia="Arial Unicode MS"/>
              </w:rPr>
              <w:t xml:space="preserve">Sistemde kullanılan bek adedi en az 2 adet, bek cinsi minimum 150 </w:t>
            </w:r>
            <w:proofErr w:type="spellStart"/>
            <w:r w:rsidRPr="003C4BA7">
              <w:rPr>
                <w:rFonts w:eastAsia="Arial Unicode MS"/>
              </w:rPr>
              <w:t>kw</w:t>
            </w:r>
            <w:proofErr w:type="spellEnd"/>
            <w:r w:rsidRPr="003C4BA7">
              <w:rPr>
                <w:rFonts w:eastAsia="Arial Unicode MS"/>
              </w:rPr>
              <w:t xml:space="preserve"> olmalıdır,</w:t>
            </w: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rPr>
                <w:rFonts w:eastAsia="Arial Unicode MS"/>
              </w:rPr>
              <w:t>Fırın ısıtma gücü en az 300 kW olmalıdır,</w:t>
            </w: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rPr>
                <w:rFonts w:eastAsia="Arial Unicode MS"/>
              </w:rPr>
              <w:t>Radyan tüpler en az 5 mm paslanmaz sacdan imal edilecektir,</w:t>
            </w: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rPr>
                <w:rFonts w:eastAsia="Arial Unicode MS"/>
              </w:rPr>
              <w:t xml:space="preserve">Sirkülasyon fanı en az </w:t>
            </w:r>
            <w:proofErr w:type="gramStart"/>
            <w:r w:rsidRPr="003C4BA7">
              <w:t>1.1</w:t>
            </w:r>
            <w:proofErr w:type="gramEnd"/>
            <w:r w:rsidRPr="003C4BA7">
              <w:t xml:space="preserve"> k</w:t>
            </w:r>
            <w:r>
              <w:t>W</w:t>
            </w:r>
            <w:r w:rsidRPr="003C4BA7">
              <w:t xml:space="preserve"> 900 d/d AISI 310 S veya eşdeğeri p</w:t>
            </w:r>
            <w:r>
              <w:t>aslanmaz sacdan üretilmelidir.</w:t>
            </w: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rPr>
                <w:rFonts w:eastAsia="Arial Unicode MS"/>
              </w:rPr>
              <w:t xml:space="preserve">Fırın kullanım sıcaklığı en az </w:t>
            </w:r>
            <w:r w:rsidRPr="003C4BA7">
              <w:t>150°C -750°C aralığında olmalıdır,</w:t>
            </w: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t xml:space="preserve">Sıcaklık kontrolü en az 2 bölgeden </w:t>
            </w:r>
            <w:proofErr w:type="spellStart"/>
            <w:r w:rsidRPr="003C4BA7">
              <w:t>NiCr-Ni</w:t>
            </w:r>
            <w:proofErr w:type="spellEnd"/>
            <w:r w:rsidRPr="003C4BA7">
              <w:t xml:space="preserve"> </w:t>
            </w:r>
            <w:proofErr w:type="spellStart"/>
            <w:r w:rsidRPr="003C4BA7">
              <w:t>termokupl</w:t>
            </w:r>
            <w:proofErr w:type="spellEnd"/>
            <w:r w:rsidRPr="003C4BA7">
              <w:t xml:space="preserve"> veya eşdeğeri bir sistem ile otomatik olarak gerçekleştirilebilmelidir,</w:t>
            </w:r>
          </w:p>
          <w:p w:rsidR="007D0D01" w:rsidRPr="003C4BA7" w:rsidRDefault="007D0D01" w:rsidP="007D0D01">
            <w:pPr>
              <w:pStyle w:val="ListeParagraf"/>
              <w:numPr>
                <w:ilvl w:val="0"/>
                <w:numId w:val="19"/>
              </w:numPr>
              <w:tabs>
                <w:tab w:val="left" w:pos="477"/>
                <w:tab w:val="left" w:pos="1134"/>
              </w:tabs>
              <w:ind w:left="194" w:hanging="194"/>
              <w:contextualSpacing w:val="0"/>
              <w:jc w:val="both"/>
            </w:pPr>
            <w:r w:rsidRPr="003C4BA7">
              <w:t>Fırın sıcaklık homojenliği ±5°C aralığında çalışabilmelidir,</w:t>
            </w:r>
          </w:p>
          <w:p w:rsidR="007D0D01" w:rsidRPr="003C4BA7" w:rsidRDefault="007D0D01" w:rsidP="007D0D01">
            <w:pPr>
              <w:pStyle w:val="ListeParagraf"/>
              <w:numPr>
                <w:ilvl w:val="0"/>
                <w:numId w:val="19"/>
              </w:numPr>
              <w:tabs>
                <w:tab w:val="left" w:pos="477"/>
              </w:tabs>
              <w:ind w:left="194" w:right="203" w:hanging="194"/>
              <w:jc w:val="both"/>
            </w:pPr>
            <w:r w:rsidRPr="003C4BA7">
              <w:t xml:space="preserve">Dış duvar sıcaklığı + 40°C geçmemelidir, </w:t>
            </w:r>
          </w:p>
          <w:p w:rsidR="007D0D01" w:rsidRPr="003C4BA7" w:rsidRDefault="007D0D01" w:rsidP="007D0D01">
            <w:pPr>
              <w:pStyle w:val="ListeParagraf"/>
              <w:numPr>
                <w:ilvl w:val="0"/>
                <w:numId w:val="19"/>
              </w:numPr>
              <w:tabs>
                <w:tab w:val="left" w:pos="477"/>
              </w:tabs>
              <w:ind w:left="194" w:right="203" w:hanging="194"/>
              <w:jc w:val="both"/>
            </w:pPr>
            <w:r w:rsidRPr="003C4BA7">
              <w:t xml:space="preserve">Fırın gövdesi en az </w:t>
            </w:r>
            <w:smartTag w:uri="urn:schemas-microsoft-com:office:smarttags" w:element="metricconverter">
              <w:smartTagPr>
                <w:attr w:name="ProductID" w:val="4 mm"/>
              </w:smartTagPr>
              <w:r w:rsidRPr="003C4BA7">
                <w:t>4 mm</w:t>
              </w:r>
            </w:smartTag>
            <w:r w:rsidRPr="003C4BA7">
              <w:t xml:space="preserve"> </w:t>
            </w:r>
            <w:r>
              <w:t>S</w:t>
            </w:r>
            <w:r w:rsidRPr="003C4BA7">
              <w:t xml:space="preserve">t37 veya eşdeğeri sacdan olacaktır. Sacları güçlendirmek için en az 10*40 lama kullanılacaktır. </w:t>
            </w:r>
          </w:p>
          <w:p w:rsidR="007D0D01" w:rsidRPr="003C4BA7" w:rsidRDefault="007D0D01" w:rsidP="007D0D01">
            <w:pPr>
              <w:pStyle w:val="ListeParagraf"/>
              <w:numPr>
                <w:ilvl w:val="0"/>
                <w:numId w:val="19"/>
              </w:numPr>
              <w:tabs>
                <w:tab w:val="left" w:pos="477"/>
              </w:tabs>
              <w:ind w:left="194" w:right="203" w:hanging="194"/>
              <w:jc w:val="both"/>
            </w:pPr>
            <w:r w:rsidRPr="003C4BA7">
              <w:t>Gövde endüstriyel boya ile fırın içi sıcaklığa dayanıklı alüminyum boya ile boyan</w:t>
            </w:r>
            <w:r>
              <w:t>malıdır.</w:t>
            </w:r>
          </w:p>
          <w:p w:rsidR="007D0D01" w:rsidRPr="003C4BA7" w:rsidRDefault="007D0D01" w:rsidP="007D0D01">
            <w:pPr>
              <w:pStyle w:val="ListeParagraf"/>
              <w:numPr>
                <w:ilvl w:val="0"/>
                <w:numId w:val="19"/>
              </w:numPr>
              <w:tabs>
                <w:tab w:val="left" w:pos="477"/>
              </w:tabs>
              <w:ind w:left="194" w:right="203" w:hanging="194"/>
              <w:jc w:val="both"/>
            </w:pPr>
            <w:r w:rsidRPr="003C4BA7">
              <w:t xml:space="preserve">Fırın </w:t>
            </w:r>
            <w:proofErr w:type="gramStart"/>
            <w:r w:rsidRPr="003C4BA7">
              <w:t>izolasyonunda</w:t>
            </w:r>
            <w:proofErr w:type="gramEnd"/>
            <w:r w:rsidRPr="003C4BA7">
              <w:t xml:space="preserve"> asgari ön tarafta düşük termal iletkenliğe sahip yüksek alüminalı veya eşdeğeri tuğla arkasında kalsiyum silikat veya eşdeğeri plaka kullanılacaktır. </w:t>
            </w:r>
          </w:p>
          <w:p w:rsidR="007D0D01" w:rsidRPr="003C4BA7" w:rsidRDefault="007D0D01" w:rsidP="007D0D01">
            <w:pPr>
              <w:pStyle w:val="ListeParagraf"/>
              <w:numPr>
                <w:ilvl w:val="0"/>
                <w:numId w:val="19"/>
              </w:numPr>
              <w:tabs>
                <w:tab w:val="left" w:pos="477"/>
              </w:tabs>
              <w:ind w:left="194" w:right="203" w:hanging="194"/>
              <w:jc w:val="both"/>
            </w:pPr>
            <w:r w:rsidRPr="003C4BA7">
              <w:t>Fırın içinde sepetlerin hareketini sağlayan paslanmaz sacdan yapılmış makaralar olacaktır.</w:t>
            </w:r>
          </w:p>
          <w:p w:rsidR="007D0D01" w:rsidRPr="003C4BA7" w:rsidRDefault="007D0D01" w:rsidP="007D0D01">
            <w:pPr>
              <w:pStyle w:val="ListeParagraf"/>
              <w:numPr>
                <w:ilvl w:val="0"/>
                <w:numId w:val="19"/>
              </w:numPr>
              <w:tabs>
                <w:tab w:val="left" w:pos="477"/>
              </w:tabs>
              <w:ind w:left="194" w:right="203" w:hanging="194"/>
              <w:jc w:val="both"/>
            </w:pPr>
            <w:r w:rsidRPr="003C4BA7">
              <w:t xml:space="preserve">Fırın kapısı karşı ağırlıksız makaralı olacaktır. Fırın kapısı giyotin şeklinde çalışacak olup hidrolik üniteyle hareketi aşağı-yukarı </w:t>
            </w:r>
            <w:r>
              <w:t>sağlanmalıdır.</w:t>
            </w:r>
          </w:p>
          <w:p w:rsidR="007D0D01" w:rsidRPr="003C4BA7" w:rsidRDefault="007D0D01" w:rsidP="007D0D01">
            <w:pPr>
              <w:tabs>
                <w:tab w:val="left" w:pos="477"/>
              </w:tabs>
              <w:ind w:left="194" w:right="203"/>
              <w:jc w:val="both"/>
            </w:pPr>
          </w:p>
          <w:p w:rsidR="007D0D01" w:rsidRPr="003C4BA7" w:rsidRDefault="007D0D01" w:rsidP="007D0D01">
            <w:pPr>
              <w:tabs>
                <w:tab w:val="left" w:pos="1134"/>
              </w:tabs>
              <w:jc w:val="both"/>
              <w:rPr>
                <w:rFonts w:eastAsia="Arial Unicode MS"/>
                <w:b/>
                <w:u w:val="single"/>
              </w:rPr>
            </w:pPr>
            <w:r w:rsidRPr="003C4BA7">
              <w:rPr>
                <w:rFonts w:eastAsia="Arial Unicode MS"/>
                <w:b/>
                <w:u w:val="single"/>
              </w:rPr>
              <w:t>Kumanda Paneli</w:t>
            </w:r>
          </w:p>
          <w:p w:rsidR="007D0D01" w:rsidRPr="003C4BA7" w:rsidRDefault="007D0D01" w:rsidP="007D0D01">
            <w:pPr>
              <w:pStyle w:val="ListeParagraf"/>
              <w:numPr>
                <w:ilvl w:val="0"/>
                <w:numId w:val="20"/>
              </w:numPr>
              <w:ind w:left="194" w:hanging="194"/>
              <w:jc w:val="both"/>
            </w:pPr>
            <w:r w:rsidRPr="003C4BA7">
              <w:t xml:space="preserve">Proses brülör beyinleri </w:t>
            </w:r>
            <w:proofErr w:type="gramStart"/>
            <w:r w:rsidRPr="003C4BA7">
              <w:t>SIEMENS</w:t>
            </w:r>
            <w:r>
              <w:t xml:space="preserve"> </w:t>
            </w:r>
            <w:r w:rsidRPr="003C4BA7">
              <w:t xml:space="preserve"> LME</w:t>
            </w:r>
            <w:proofErr w:type="gramEnd"/>
            <w:r w:rsidRPr="003C4BA7">
              <w:t xml:space="preserve"> veya eşdeğeri olacaktır.</w:t>
            </w:r>
          </w:p>
          <w:p w:rsidR="007D0D01" w:rsidRPr="003C4BA7" w:rsidRDefault="007D0D01" w:rsidP="007D0D01">
            <w:pPr>
              <w:pStyle w:val="GvdeMetni"/>
              <w:numPr>
                <w:ilvl w:val="0"/>
                <w:numId w:val="20"/>
              </w:numPr>
              <w:ind w:left="194" w:hanging="194"/>
              <w:rPr>
                <w:sz w:val="24"/>
              </w:rPr>
            </w:pPr>
            <w:r w:rsidRPr="003C4BA7">
              <w:rPr>
                <w:sz w:val="24"/>
              </w:rPr>
              <w:t xml:space="preserve">Fırın sıcaklığı 2 bölgeden </w:t>
            </w:r>
            <w:proofErr w:type="spellStart"/>
            <w:r w:rsidRPr="003C4BA7">
              <w:rPr>
                <w:sz w:val="24"/>
              </w:rPr>
              <w:t>NiCr-Ni</w:t>
            </w:r>
            <w:proofErr w:type="spellEnd"/>
            <w:r w:rsidRPr="003C4BA7">
              <w:rPr>
                <w:sz w:val="24"/>
              </w:rPr>
              <w:t xml:space="preserve"> </w:t>
            </w:r>
            <w:proofErr w:type="spellStart"/>
            <w:r w:rsidRPr="003C4BA7">
              <w:rPr>
                <w:sz w:val="24"/>
              </w:rPr>
              <w:t>termokupl</w:t>
            </w:r>
            <w:proofErr w:type="spellEnd"/>
            <w:r w:rsidRPr="003C4BA7">
              <w:rPr>
                <w:sz w:val="24"/>
              </w:rPr>
              <w:t xml:space="preserve"> veya eşdeğeri bir sistem ile ölçülecektir.</w:t>
            </w:r>
          </w:p>
          <w:p w:rsidR="007D0D01" w:rsidRPr="003C4BA7" w:rsidRDefault="007D0D01" w:rsidP="007D0D01">
            <w:pPr>
              <w:pStyle w:val="GvdeMetni"/>
              <w:numPr>
                <w:ilvl w:val="0"/>
                <w:numId w:val="20"/>
              </w:numPr>
              <w:ind w:left="194" w:hanging="194"/>
              <w:rPr>
                <w:sz w:val="24"/>
              </w:rPr>
            </w:pPr>
            <w:r w:rsidRPr="003C4BA7">
              <w:rPr>
                <w:sz w:val="24"/>
              </w:rPr>
              <w:t xml:space="preserve">Kontrol cihazı gaz </w:t>
            </w:r>
            <w:proofErr w:type="spellStart"/>
            <w:r w:rsidRPr="003C4BA7">
              <w:rPr>
                <w:sz w:val="24"/>
              </w:rPr>
              <w:t>selenoidi</w:t>
            </w:r>
            <w:proofErr w:type="spellEnd"/>
            <w:r w:rsidRPr="003C4BA7">
              <w:rPr>
                <w:sz w:val="24"/>
              </w:rPr>
              <w:t xml:space="preserve"> ve hava klapesini kontrol ederek yakıcıları Zaman-Oransal olarak çalıştıracaktır. </w:t>
            </w:r>
          </w:p>
          <w:p w:rsidR="007D0D01" w:rsidRPr="003C4BA7" w:rsidRDefault="007D0D01" w:rsidP="007D0D01">
            <w:pPr>
              <w:pStyle w:val="GvdeMetni"/>
              <w:numPr>
                <w:ilvl w:val="0"/>
                <w:numId w:val="20"/>
              </w:numPr>
              <w:ind w:left="194" w:hanging="194"/>
              <w:rPr>
                <w:sz w:val="24"/>
              </w:rPr>
            </w:pPr>
            <w:r w:rsidRPr="003C4BA7">
              <w:rPr>
                <w:sz w:val="24"/>
              </w:rPr>
              <w:t>Ayrıca sistemde emniyet açısından birinci kontrol sisteminden bağımsız çalışan limit sıcaklık kontrol sistemi yer almalıdır,</w:t>
            </w:r>
          </w:p>
          <w:p w:rsidR="007D0D01" w:rsidRPr="003C4BA7" w:rsidRDefault="00BE572B" w:rsidP="007D0D01">
            <w:pPr>
              <w:pStyle w:val="GvdeMetni"/>
              <w:numPr>
                <w:ilvl w:val="0"/>
                <w:numId w:val="20"/>
              </w:numPr>
              <w:ind w:left="194" w:hanging="194"/>
              <w:rPr>
                <w:sz w:val="24"/>
              </w:rPr>
            </w:pPr>
            <w:r>
              <w:rPr>
                <w:sz w:val="24"/>
              </w:rPr>
              <w:t xml:space="preserve">Kontrol cihazında </w:t>
            </w:r>
            <w:r w:rsidR="007D0D01" w:rsidRPr="003C4BA7">
              <w:rPr>
                <w:sz w:val="24"/>
              </w:rPr>
              <w:t xml:space="preserve">ısı takibi için </w:t>
            </w:r>
            <w:r w:rsidR="007D0D01" w:rsidRPr="003C4BA7">
              <w:rPr>
                <w:b/>
                <w:sz w:val="24"/>
              </w:rPr>
              <w:t>RS 485</w:t>
            </w:r>
            <w:r w:rsidR="007D0D01" w:rsidRPr="003C4BA7">
              <w:rPr>
                <w:sz w:val="24"/>
              </w:rPr>
              <w:t xml:space="preserve"> çıkışı olacaktır.</w:t>
            </w:r>
          </w:p>
          <w:p w:rsidR="007D0D01" w:rsidRPr="003C4BA7" w:rsidRDefault="007D0D01" w:rsidP="007D0D01">
            <w:pPr>
              <w:pStyle w:val="GvdeMetni"/>
              <w:numPr>
                <w:ilvl w:val="0"/>
                <w:numId w:val="20"/>
              </w:numPr>
              <w:ind w:left="194" w:hanging="194"/>
              <w:rPr>
                <w:sz w:val="24"/>
              </w:rPr>
            </w:pPr>
            <w:r w:rsidRPr="003C4BA7">
              <w:rPr>
                <w:sz w:val="24"/>
              </w:rPr>
              <w:t xml:space="preserve">Fırın panosu IP54 koruma sınıfında imal edilmiş olmalıdır. </w:t>
            </w:r>
          </w:p>
          <w:p w:rsidR="007D0D01" w:rsidRPr="003E7CF9" w:rsidRDefault="007D0D01" w:rsidP="007D0D01">
            <w:pPr>
              <w:pStyle w:val="GvdeMetni"/>
              <w:rPr>
                <w:rFonts w:ascii="Cambria" w:hAnsi="Cambria"/>
                <w:szCs w:val="22"/>
              </w:rPr>
            </w:pPr>
          </w:p>
          <w:p w:rsidR="007D0D01" w:rsidRPr="00324141" w:rsidRDefault="007D0D01" w:rsidP="007D0D01">
            <w:pPr>
              <w:tabs>
                <w:tab w:val="left" w:pos="1134"/>
              </w:tabs>
              <w:rPr>
                <w:rFonts w:eastAsia="Arial Unicode MS"/>
                <w:b/>
              </w:rPr>
            </w:pPr>
          </w:p>
        </w:tc>
        <w:tc>
          <w:tcPr>
            <w:tcW w:w="1147" w:type="dxa"/>
            <w:vAlign w:val="center"/>
          </w:tcPr>
          <w:p w:rsidR="007D0D01" w:rsidRPr="00324141" w:rsidRDefault="007D0D01" w:rsidP="007D0D01">
            <w:pPr>
              <w:spacing w:before="120" w:after="120"/>
              <w:ind w:left="35"/>
              <w:jc w:val="center"/>
            </w:pPr>
            <w:r w:rsidRPr="00324141">
              <w:t>1 adet</w:t>
            </w:r>
          </w:p>
        </w:tc>
      </w:tr>
    </w:tbl>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8068D4" w:rsidRDefault="008068D4" w:rsidP="00D34D43">
      <w:pPr>
        <w:spacing w:before="120" w:after="120"/>
        <w:rPr>
          <w:b/>
        </w:rPr>
      </w:pPr>
    </w:p>
    <w:p w:rsidR="008068D4" w:rsidRDefault="008068D4" w:rsidP="00D34D43">
      <w:pPr>
        <w:spacing w:before="120" w:after="120"/>
        <w:rPr>
          <w:b/>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7"/>
        <w:gridCol w:w="1147"/>
      </w:tblGrid>
      <w:tr w:rsidR="00003472" w:rsidRPr="006E66CB" w:rsidTr="00540EBD">
        <w:trPr>
          <w:cantSplit/>
          <w:trHeight w:val="70"/>
          <w:tblHeader/>
        </w:trPr>
        <w:tc>
          <w:tcPr>
            <w:tcW w:w="1116" w:type="dxa"/>
            <w:shd w:val="pct5" w:color="auto" w:fill="FFFFFF"/>
          </w:tcPr>
          <w:p w:rsidR="00003472" w:rsidRPr="006E66CB" w:rsidRDefault="00003472" w:rsidP="00540EBD">
            <w:pPr>
              <w:spacing w:before="120" w:after="120"/>
              <w:jc w:val="center"/>
              <w:rPr>
                <w:b/>
              </w:rPr>
            </w:pPr>
            <w:r w:rsidRPr="006E66CB">
              <w:rPr>
                <w:b/>
              </w:rPr>
              <w:t>A</w:t>
            </w:r>
          </w:p>
        </w:tc>
        <w:tc>
          <w:tcPr>
            <w:tcW w:w="7517" w:type="dxa"/>
            <w:shd w:val="pct5" w:color="auto" w:fill="FFFFFF"/>
          </w:tcPr>
          <w:p w:rsidR="00003472" w:rsidRPr="006E66CB" w:rsidRDefault="00003472" w:rsidP="00540EBD">
            <w:pPr>
              <w:spacing w:before="120" w:after="120"/>
              <w:jc w:val="center"/>
              <w:rPr>
                <w:b/>
              </w:rPr>
            </w:pPr>
            <w:r w:rsidRPr="006E66CB">
              <w:rPr>
                <w:b/>
              </w:rPr>
              <w:t>B</w:t>
            </w:r>
          </w:p>
        </w:tc>
        <w:tc>
          <w:tcPr>
            <w:tcW w:w="1147" w:type="dxa"/>
            <w:shd w:val="pct5" w:color="auto" w:fill="FFFFFF"/>
          </w:tcPr>
          <w:p w:rsidR="00003472" w:rsidRPr="006E66CB" w:rsidRDefault="00003472" w:rsidP="00540EBD">
            <w:pPr>
              <w:spacing w:before="120" w:after="120"/>
              <w:jc w:val="center"/>
              <w:rPr>
                <w:b/>
              </w:rPr>
            </w:pPr>
            <w:r w:rsidRPr="006E66CB">
              <w:rPr>
                <w:b/>
              </w:rPr>
              <w:t>C</w:t>
            </w:r>
          </w:p>
        </w:tc>
      </w:tr>
      <w:tr w:rsidR="00003472" w:rsidRPr="006E66CB" w:rsidTr="00540EBD">
        <w:trPr>
          <w:cantSplit/>
          <w:trHeight w:val="274"/>
          <w:tblHeader/>
        </w:trPr>
        <w:tc>
          <w:tcPr>
            <w:tcW w:w="1116" w:type="dxa"/>
            <w:shd w:val="pct5" w:color="auto" w:fill="FFFFFF"/>
          </w:tcPr>
          <w:p w:rsidR="00003472" w:rsidRPr="006E66CB" w:rsidRDefault="00003472" w:rsidP="00540EBD">
            <w:pPr>
              <w:spacing w:before="120" w:after="120"/>
              <w:jc w:val="center"/>
              <w:rPr>
                <w:b/>
              </w:rPr>
            </w:pPr>
            <w:r w:rsidRPr="006E66CB">
              <w:rPr>
                <w:b/>
              </w:rPr>
              <w:t>Sıra No</w:t>
            </w:r>
          </w:p>
        </w:tc>
        <w:tc>
          <w:tcPr>
            <w:tcW w:w="7517" w:type="dxa"/>
            <w:shd w:val="pct5" w:color="auto" w:fill="FFFFFF"/>
          </w:tcPr>
          <w:p w:rsidR="00003472" w:rsidRPr="006E66CB" w:rsidRDefault="00003472" w:rsidP="00540EBD">
            <w:pPr>
              <w:spacing w:before="120" w:after="120"/>
              <w:jc w:val="center"/>
              <w:rPr>
                <w:b/>
              </w:rPr>
            </w:pPr>
            <w:r w:rsidRPr="006E66CB">
              <w:rPr>
                <w:b/>
              </w:rPr>
              <w:t>Teknik Özellikler</w:t>
            </w:r>
          </w:p>
        </w:tc>
        <w:tc>
          <w:tcPr>
            <w:tcW w:w="1147" w:type="dxa"/>
            <w:shd w:val="pct5" w:color="auto" w:fill="FFFFFF"/>
          </w:tcPr>
          <w:p w:rsidR="00003472" w:rsidRPr="006E66CB" w:rsidRDefault="00003472" w:rsidP="00540EBD">
            <w:pPr>
              <w:spacing w:before="120" w:after="120"/>
              <w:jc w:val="center"/>
              <w:rPr>
                <w:b/>
              </w:rPr>
            </w:pPr>
            <w:r w:rsidRPr="006E66CB">
              <w:rPr>
                <w:b/>
              </w:rPr>
              <w:t>Miktar</w:t>
            </w:r>
          </w:p>
        </w:tc>
      </w:tr>
      <w:tr w:rsidR="00003472" w:rsidRPr="00324141" w:rsidTr="00540EBD">
        <w:trPr>
          <w:cantSplit/>
          <w:trHeight w:val="2640"/>
        </w:trPr>
        <w:tc>
          <w:tcPr>
            <w:tcW w:w="1116" w:type="dxa"/>
            <w:vAlign w:val="center"/>
          </w:tcPr>
          <w:p w:rsidR="00003472" w:rsidRPr="00324141" w:rsidRDefault="00003472" w:rsidP="00003472">
            <w:pPr>
              <w:spacing w:before="120" w:after="120"/>
              <w:jc w:val="center"/>
              <w:rPr>
                <w:b/>
              </w:rPr>
            </w:pPr>
            <w:r w:rsidRPr="00324141">
              <w:rPr>
                <w:b/>
              </w:rPr>
              <w:t>6</w:t>
            </w:r>
            <w:r>
              <w:rPr>
                <w:b/>
              </w:rPr>
              <w:t xml:space="preserve"> devamı</w:t>
            </w:r>
          </w:p>
        </w:tc>
        <w:tc>
          <w:tcPr>
            <w:tcW w:w="7517" w:type="dxa"/>
            <w:vAlign w:val="center"/>
          </w:tcPr>
          <w:p w:rsidR="00003472" w:rsidRPr="00324141" w:rsidRDefault="00003472" w:rsidP="00003472">
            <w:pPr>
              <w:tabs>
                <w:tab w:val="left" w:pos="1134"/>
              </w:tabs>
              <w:rPr>
                <w:rFonts w:eastAsia="Arial Unicode MS"/>
                <w:u w:val="single"/>
              </w:rPr>
            </w:pPr>
            <w:r w:rsidRPr="00324141">
              <w:rPr>
                <w:rFonts w:eastAsia="Arial Unicode MS"/>
                <w:b/>
                <w:u w:val="single"/>
              </w:rPr>
              <w:t>MENEVİŞ FIRINI</w:t>
            </w:r>
            <w:r>
              <w:rPr>
                <w:rFonts w:eastAsia="Arial Unicode MS"/>
                <w:b/>
                <w:u w:val="single"/>
              </w:rPr>
              <w:t xml:space="preserve"> (devamı)</w:t>
            </w:r>
            <w:r w:rsidRPr="00324141">
              <w:rPr>
                <w:rFonts w:eastAsia="Arial Unicode MS"/>
                <w:u w:val="single"/>
              </w:rPr>
              <w:t xml:space="preserve">: </w:t>
            </w:r>
          </w:p>
          <w:p w:rsidR="00003472" w:rsidRDefault="00003472" w:rsidP="00003472">
            <w:pPr>
              <w:pStyle w:val="GvdeMetni"/>
              <w:ind w:left="720"/>
              <w:rPr>
                <w:rFonts w:ascii="Cambria" w:hAnsi="Cambria"/>
                <w:szCs w:val="22"/>
              </w:rPr>
            </w:pPr>
          </w:p>
          <w:p w:rsidR="00003472" w:rsidRPr="003C4BA7" w:rsidRDefault="00003472" w:rsidP="00540EBD">
            <w:pPr>
              <w:pStyle w:val="GvdeMetni"/>
              <w:ind w:left="720"/>
              <w:rPr>
                <w:rFonts w:ascii="Cambria" w:hAnsi="Cambria"/>
                <w:sz w:val="24"/>
              </w:rPr>
            </w:pPr>
          </w:p>
          <w:p w:rsidR="00003472" w:rsidRPr="003C4BA7" w:rsidRDefault="00003472" w:rsidP="00003472">
            <w:pPr>
              <w:pStyle w:val="GvdeMetni"/>
              <w:ind w:right="157"/>
              <w:rPr>
                <w:b/>
                <w:sz w:val="24"/>
              </w:rPr>
            </w:pPr>
            <w:r w:rsidRPr="003C4BA7">
              <w:rPr>
                <w:b/>
                <w:sz w:val="24"/>
              </w:rPr>
              <w:t xml:space="preserve">Isıtma </w:t>
            </w:r>
            <w:proofErr w:type="gramStart"/>
            <w:r w:rsidRPr="003C4BA7">
              <w:rPr>
                <w:b/>
                <w:sz w:val="24"/>
              </w:rPr>
              <w:t>Sistemi :</w:t>
            </w:r>
            <w:proofErr w:type="gramEnd"/>
          </w:p>
          <w:p w:rsidR="00003472" w:rsidRPr="003C4BA7" w:rsidRDefault="00003472" w:rsidP="00003472">
            <w:pPr>
              <w:pStyle w:val="GvdeMetni"/>
              <w:ind w:right="157"/>
              <w:rPr>
                <w:b/>
                <w:sz w:val="24"/>
              </w:rPr>
            </w:pPr>
          </w:p>
          <w:p w:rsidR="00003472" w:rsidRPr="003C4BA7" w:rsidRDefault="00003472" w:rsidP="005D5200">
            <w:pPr>
              <w:pStyle w:val="GvdeMetni"/>
              <w:numPr>
                <w:ilvl w:val="0"/>
                <w:numId w:val="21"/>
              </w:numPr>
              <w:ind w:left="194" w:right="157" w:hanging="194"/>
              <w:rPr>
                <w:bCs/>
                <w:sz w:val="24"/>
              </w:rPr>
            </w:pPr>
            <w:r w:rsidRPr="003C4BA7">
              <w:rPr>
                <w:bCs/>
                <w:sz w:val="24"/>
              </w:rPr>
              <w:t>Fırında ısıtma tavana radyan tüpler içine yerleştirilmiş en az 2 adet doğalgaz yakıcı bek ile sağlanmalıdır,</w:t>
            </w:r>
          </w:p>
          <w:p w:rsidR="00003472" w:rsidRPr="003C4BA7" w:rsidRDefault="00003472" w:rsidP="005D5200">
            <w:pPr>
              <w:pStyle w:val="GvdeMetni"/>
              <w:numPr>
                <w:ilvl w:val="0"/>
                <w:numId w:val="21"/>
              </w:numPr>
              <w:ind w:left="194" w:right="157" w:hanging="194"/>
              <w:rPr>
                <w:sz w:val="24"/>
              </w:rPr>
            </w:pPr>
            <w:r w:rsidRPr="003C4BA7">
              <w:rPr>
                <w:sz w:val="24"/>
              </w:rPr>
              <w:t>Ana gaz tesisatı basınç düşürme istasyonunda gaz giriş va</w:t>
            </w:r>
            <w:r w:rsidR="00BE572B">
              <w:rPr>
                <w:sz w:val="24"/>
              </w:rPr>
              <w:t>nası, filtre, basınç regülatörü</w:t>
            </w:r>
            <w:r w:rsidRPr="003C4BA7">
              <w:rPr>
                <w:sz w:val="24"/>
              </w:rPr>
              <w:t xml:space="preserve">, manometreler düşük/yüksek basınç </w:t>
            </w:r>
            <w:proofErr w:type="gramStart"/>
            <w:r w:rsidRPr="003C4BA7">
              <w:rPr>
                <w:sz w:val="24"/>
              </w:rPr>
              <w:t>anahtarı , ana</w:t>
            </w:r>
            <w:proofErr w:type="gramEnd"/>
            <w:r w:rsidRPr="003C4BA7">
              <w:rPr>
                <w:sz w:val="24"/>
              </w:rPr>
              <w:t xml:space="preserve"> hat kapatma </w:t>
            </w:r>
            <w:proofErr w:type="spellStart"/>
            <w:r w:rsidRPr="003C4BA7">
              <w:rPr>
                <w:sz w:val="24"/>
              </w:rPr>
              <w:t>selenoidi</w:t>
            </w:r>
            <w:proofErr w:type="spellEnd"/>
            <w:r w:rsidRPr="003C4BA7">
              <w:rPr>
                <w:sz w:val="24"/>
              </w:rPr>
              <w:t xml:space="preserve"> gibi fonksiyonel ekipmanlar mevcut olmalıdır</w:t>
            </w:r>
          </w:p>
          <w:p w:rsidR="00003472" w:rsidRPr="003C4BA7" w:rsidRDefault="00003472" w:rsidP="005D5200">
            <w:pPr>
              <w:pStyle w:val="GvdeMetni"/>
              <w:numPr>
                <w:ilvl w:val="0"/>
                <w:numId w:val="21"/>
              </w:numPr>
              <w:ind w:left="194" w:right="157" w:hanging="194"/>
              <w:rPr>
                <w:sz w:val="24"/>
              </w:rPr>
            </w:pPr>
            <w:r w:rsidRPr="003C4BA7">
              <w:rPr>
                <w:sz w:val="24"/>
              </w:rPr>
              <w:t xml:space="preserve">Sistem emniyetli yakmanın temini için gerekli emniyet kapama </w:t>
            </w:r>
            <w:proofErr w:type="spellStart"/>
            <w:r w:rsidR="00BE572B" w:rsidRPr="003C4BA7">
              <w:rPr>
                <w:sz w:val="24"/>
              </w:rPr>
              <w:t>ventili</w:t>
            </w:r>
            <w:proofErr w:type="spellEnd"/>
            <w:r w:rsidR="00BE572B" w:rsidRPr="003C4BA7">
              <w:rPr>
                <w:sz w:val="24"/>
              </w:rPr>
              <w:t>, yüksek</w:t>
            </w:r>
            <w:r w:rsidRPr="003C4BA7">
              <w:rPr>
                <w:sz w:val="24"/>
              </w:rPr>
              <w:t xml:space="preserve"> basınç </w:t>
            </w:r>
            <w:proofErr w:type="spellStart"/>
            <w:r w:rsidRPr="003C4BA7">
              <w:rPr>
                <w:sz w:val="24"/>
              </w:rPr>
              <w:t>shut-off</w:t>
            </w:r>
            <w:proofErr w:type="spellEnd"/>
            <w:r w:rsidRPr="003C4BA7">
              <w:rPr>
                <w:sz w:val="24"/>
              </w:rPr>
              <w:t xml:space="preserve"> valfi gibi tüm gerekli </w:t>
            </w:r>
            <w:proofErr w:type="gramStart"/>
            <w:r w:rsidRPr="003C4BA7">
              <w:rPr>
                <w:sz w:val="24"/>
              </w:rPr>
              <w:t>ekipmanlara</w:t>
            </w:r>
            <w:proofErr w:type="gramEnd"/>
            <w:r w:rsidRPr="003C4BA7">
              <w:rPr>
                <w:sz w:val="24"/>
              </w:rPr>
              <w:t xml:space="preserve"> sahip olmalıdır,</w:t>
            </w:r>
          </w:p>
          <w:p w:rsidR="00003472" w:rsidRPr="003C4BA7" w:rsidRDefault="00003472" w:rsidP="005D5200">
            <w:pPr>
              <w:pStyle w:val="GvdeMetni"/>
              <w:numPr>
                <w:ilvl w:val="0"/>
                <w:numId w:val="21"/>
              </w:numPr>
              <w:ind w:left="194" w:right="157" w:hanging="194"/>
              <w:rPr>
                <w:sz w:val="24"/>
              </w:rPr>
            </w:pPr>
            <w:r w:rsidRPr="003C4BA7">
              <w:rPr>
                <w:sz w:val="24"/>
              </w:rPr>
              <w:t xml:space="preserve">Yakıcı hatlarında G-I </w:t>
            </w:r>
            <w:proofErr w:type="gramStart"/>
            <w:r w:rsidRPr="003C4BA7">
              <w:rPr>
                <w:sz w:val="24"/>
              </w:rPr>
              <w:t>regülatörü</w:t>
            </w:r>
            <w:proofErr w:type="gramEnd"/>
            <w:r w:rsidRPr="003C4BA7">
              <w:rPr>
                <w:sz w:val="24"/>
              </w:rPr>
              <w:t xml:space="preserve">, gaz </w:t>
            </w:r>
            <w:proofErr w:type="spellStart"/>
            <w:r w:rsidRPr="003C4BA7">
              <w:rPr>
                <w:sz w:val="24"/>
              </w:rPr>
              <w:t>selenoidi</w:t>
            </w:r>
            <w:proofErr w:type="spellEnd"/>
            <w:r w:rsidRPr="003C4BA7">
              <w:rPr>
                <w:sz w:val="24"/>
              </w:rPr>
              <w:t xml:space="preserve">, </w:t>
            </w:r>
            <w:proofErr w:type="spellStart"/>
            <w:r w:rsidRPr="003C4BA7">
              <w:rPr>
                <w:sz w:val="24"/>
              </w:rPr>
              <w:t>selenoid</w:t>
            </w:r>
            <w:proofErr w:type="spellEnd"/>
            <w:r w:rsidRPr="003C4BA7">
              <w:rPr>
                <w:sz w:val="24"/>
              </w:rPr>
              <w:t xml:space="preserve"> tahrikli hava klapesi, </w:t>
            </w:r>
            <w:proofErr w:type="spellStart"/>
            <w:r w:rsidRPr="003C4BA7">
              <w:rPr>
                <w:sz w:val="24"/>
              </w:rPr>
              <w:t>hava+gaz</w:t>
            </w:r>
            <w:proofErr w:type="spellEnd"/>
            <w:r w:rsidRPr="003C4BA7">
              <w:rPr>
                <w:sz w:val="24"/>
              </w:rPr>
              <w:t xml:space="preserve"> manuel ayar klapesi olacaktır. </w:t>
            </w:r>
          </w:p>
          <w:p w:rsidR="00003472" w:rsidRPr="003C4BA7" w:rsidRDefault="00003472" w:rsidP="005D5200">
            <w:pPr>
              <w:pStyle w:val="GvdeMetni"/>
              <w:numPr>
                <w:ilvl w:val="0"/>
                <w:numId w:val="21"/>
              </w:numPr>
              <w:ind w:left="194" w:right="157" w:hanging="194"/>
              <w:rPr>
                <w:sz w:val="24"/>
              </w:rPr>
            </w:pPr>
            <w:r w:rsidRPr="003C4BA7">
              <w:rPr>
                <w:sz w:val="24"/>
              </w:rPr>
              <w:t>Her yakıcı alev kontrol rölesi veya eşdeğeri bir sistem ile güvenlik sağlanacaktır.</w:t>
            </w:r>
          </w:p>
          <w:p w:rsidR="00003472" w:rsidRPr="003C4BA7" w:rsidRDefault="00003472" w:rsidP="005D5200">
            <w:pPr>
              <w:pStyle w:val="GvdeMetni"/>
              <w:numPr>
                <w:ilvl w:val="0"/>
                <w:numId w:val="21"/>
              </w:numPr>
              <w:ind w:left="194" w:right="157" w:hanging="194"/>
              <w:rPr>
                <w:sz w:val="24"/>
              </w:rPr>
            </w:pPr>
            <w:r w:rsidRPr="003C4BA7">
              <w:rPr>
                <w:sz w:val="24"/>
              </w:rPr>
              <w:t xml:space="preserve">Sistemde hava tesisatı basınç anahtarı, manuel hava ayar vanası ve </w:t>
            </w:r>
            <w:proofErr w:type="spellStart"/>
            <w:r w:rsidRPr="003C4BA7">
              <w:rPr>
                <w:sz w:val="24"/>
              </w:rPr>
              <w:t>servomotor</w:t>
            </w:r>
            <w:proofErr w:type="spellEnd"/>
            <w:r w:rsidRPr="003C4BA7">
              <w:rPr>
                <w:sz w:val="24"/>
              </w:rPr>
              <w:t xml:space="preserve"> kontrollü kelebek vanaları yer almalıdır,</w:t>
            </w:r>
          </w:p>
          <w:p w:rsidR="00003472" w:rsidRPr="003C4BA7" w:rsidRDefault="00003472" w:rsidP="005D5200">
            <w:pPr>
              <w:pStyle w:val="ListeParagraf"/>
              <w:numPr>
                <w:ilvl w:val="0"/>
                <w:numId w:val="21"/>
              </w:numPr>
              <w:ind w:left="194" w:right="157" w:hanging="194"/>
              <w:jc w:val="both"/>
            </w:pPr>
            <w:r w:rsidRPr="003C4BA7">
              <w:t>Sistem gaz tesisatı şartnamelere uygun şekilde yapılacaktır.</w:t>
            </w:r>
          </w:p>
          <w:p w:rsidR="00003472" w:rsidRPr="003C4BA7" w:rsidRDefault="00003472" w:rsidP="00540EBD">
            <w:pPr>
              <w:pStyle w:val="GvdeMetni"/>
              <w:rPr>
                <w:szCs w:val="22"/>
              </w:rPr>
            </w:pPr>
          </w:p>
          <w:p w:rsidR="00003472" w:rsidRPr="00324141" w:rsidRDefault="00003472" w:rsidP="00540EBD">
            <w:pPr>
              <w:tabs>
                <w:tab w:val="left" w:pos="1134"/>
              </w:tabs>
              <w:rPr>
                <w:rFonts w:eastAsia="Arial Unicode MS"/>
                <w:b/>
              </w:rPr>
            </w:pPr>
          </w:p>
        </w:tc>
        <w:tc>
          <w:tcPr>
            <w:tcW w:w="1147" w:type="dxa"/>
            <w:vAlign w:val="center"/>
          </w:tcPr>
          <w:p w:rsidR="00003472" w:rsidRPr="00324141" w:rsidRDefault="00003472" w:rsidP="00540EBD">
            <w:pPr>
              <w:spacing w:before="120" w:after="120"/>
              <w:ind w:left="35"/>
              <w:jc w:val="center"/>
            </w:pPr>
            <w:r w:rsidRPr="00324141">
              <w:t>1 adet</w:t>
            </w:r>
          </w:p>
        </w:tc>
      </w:tr>
    </w:tbl>
    <w:p w:rsidR="00324141" w:rsidRDefault="00324141"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003472" w:rsidRDefault="00003472" w:rsidP="00D34D43">
      <w:pPr>
        <w:spacing w:before="120" w:after="120"/>
        <w:rPr>
          <w:b/>
        </w:rPr>
      </w:pPr>
    </w:p>
    <w:p w:rsidR="00D16786" w:rsidRDefault="00D16786" w:rsidP="00D34D43">
      <w:pPr>
        <w:spacing w:before="120" w:after="120"/>
        <w:rPr>
          <w:b/>
        </w:rPr>
      </w:pPr>
    </w:p>
    <w:p w:rsidR="00D16786" w:rsidRDefault="00D16786" w:rsidP="00D34D43">
      <w:pPr>
        <w:spacing w:before="120" w:after="120"/>
        <w:rPr>
          <w:b/>
        </w:rPr>
      </w:pPr>
    </w:p>
    <w:p w:rsidR="00D16786" w:rsidRDefault="00D16786" w:rsidP="00D34D43">
      <w:pPr>
        <w:spacing w:before="120" w:after="120"/>
        <w:rPr>
          <w:b/>
        </w:rPr>
      </w:pPr>
    </w:p>
    <w:p w:rsidR="00D16786" w:rsidRDefault="00D16786" w:rsidP="00D34D43">
      <w:pPr>
        <w:spacing w:before="120" w:after="120"/>
        <w:rPr>
          <w:b/>
        </w:rPr>
      </w:pPr>
    </w:p>
    <w:p w:rsidR="00D16786" w:rsidRDefault="00D16786" w:rsidP="00D34D43">
      <w:pPr>
        <w:spacing w:before="120" w:after="120"/>
        <w:rPr>
          <w:b/>
        </w:rPr>
      </w:pPr>
    </w:p>
    <w:p w:rsidR="005F1FE2" w:rsidRDefault="005F1FE2" w:rsidP="00D34D43">
      <w:pPr>
        <w:spacing w:before="120" w:after="120"/>
        <w:rPr>
          <w:b/>
        </w:rPr>
      </w:pPr>
    </w:p>
    <w:p w:rsidR="00D16786" w:rsidRDefault="00D16786" w:rsidP="00D34D43">
      <w:pPr>
        <w:spacing w:before="120" w:after="120"/>
        <w:rPr>
          <w:b/>
        </w:rPr>
      </w:pPr>
    </w:p>
    <w:p w:rsidR="00D16786" w:rsidRDefault="00D16786" w:rsidP="00D34D43">
      <w:pPr>
        <w:spacing w:before="120" w:after="120"/>
        <w:rPr>
          <w:b/>
        </w:rPr>
      </w:pPr>
    </w:p>
    <w:p w:rsidR="00D16786" w:rsidRDefault="00D16786" w:rsidP="00D34D43">
      <w:pPr>
        <w:spacing w:before="120" w:after="120"/>
        <w:rPr>
          <w:b/>
        </w:rPr>
      </w:pPr>
    </w:p>
    <w:p w:rsidR="00D16786" w:rsidRDefault="00D16786" w:rsidP="00D34D43">
      <w:pPr>
        <w:spacing w:before="120" w:after="120"/>
        <w:rPr>
          <w:b/>
        </w:rPr>
      </w:pPr>
    </w:p>
    <w:p w:rsidR="00D16786" w:rsidRDefault="00D16786" w:rsidP="00D34D43">
      <w:pPr>
        <w:spacing w:before="120" w:after="120"/>
        <w:rPr>
          <w:b/>
        </w:rPr>
      </w:pPr>
    </w:p>
    <w:p w:rsidR="00D16786" w:rsidRDefault="00D16786" w:rsidP="00D34D43">
      <w:pPr>
        <w:spacing w:before="120" w:after="120"/>
        <w:rPr>
          <w:b/>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7"/>
        <w:gridCol w:w="1147"/>
      </w:tblGrid>
      <w:tr w:rsidR="00324141" w:rsidRPr="006E66CB" w:rsidTr="00E16864">
        <w:trPr>
          <w:cantSplit/>
          <w:trHeight w:val="70"/>
          <w:tblHeader/>
        </w:trPr>
        <w:tc>
          <w:tcPr>
            <w:tcW w:w="1116" w:type="dxa"/>
            <w:shd w:val="pct5" w:color="auto" w:fill="FFFFFF"/>
          </w:tcPr>
          <w:p w:rsidR="00324141" w:rsidRPr="006E66CB" w:rsidRDefault="00324141" w:rsidP="00540EBD">
            <w:pPr>
              <w:spacing w:before="120" w:after="120"/>
              <w:jc w:val="center"/>
              <w:rPr>
                <w:b/>
              </w:rPr>
            </w:pPr>
            <w:r w:rsidRPr="006E66CB">
              <w:rPr>
                <w:b/>
              </w:rPr>
              <w:t>A</w:t>
            </w:r>
          </w:p>
        </w:tc>
        <w:tc>
          <w:tcPr>
            <w:tcW w:w="7517" w:type="dxa"/>
            <w:shd w:val="pct5" w:color="auto" w:fill="FFFFFF"/>
          </w:tcPr>
          <w:p w:rsidR="00324141" w:rsidRPr="006E66CB" w:rsidRDefault="00324141" w:rsidP="00540EBD">
            <w:pPr>
              <w:spacing w:before="120" w:after="120"/>
              <w:jc w:val="center"/>
              <w:rPr>
                <w:b/>
              </w:rPr>
            </w:pPr>
            <w:r w:rsidRPr="006E66CB">
              <w:rPr>
                <w:b/>
              </w:rPr>
              <w:t>B</w:t>
            </w:r>
          </w:p>
        </w:tc>
        <w:tc>
          <w:tcPr>
            <w:tcW w:w="1147" w:type="dxa"/>
            <w:shd w:val="pct5" w:color="auto" w:fill="FFFFFF"/>
          </w:tcPr>
          <w:p w:rsidR="00324141" w:rsidRPr="006E66CB" w:rsidRDefault="00324141" w:rsidP="00540EBD">
            <w:pPr>
              <w:spacing w:before="120" w:after="120"/>
              <w:jc w:val="center"/>
              <w:rPr>
                <w:b/>
              </w:rPr>
            </w:pPr>
            <w:r w:rsidRPr="006E66CB">
              <w:rPr>
                <w:b/>
              </w:rPr>
              <w:t>C</w:t>
            </w:r>
          </w:p>
        </w:tc>
      </w:tr>
      <w:tr w:rsidR="00324141" w:rsidRPr="006E66CB" w:rsidTr="00E16864">
        <w:trPr>
          <w:cantSplit/>
          <w:trHeight w:val="274"/>
          <w:tblHeader/>
        </w:trPr>
        <w:tc>
          <w:tcPr>
            <w:tcW w:w="1116" w:type="dxa"/>
            <w:shd w:val="pct5" w:color="auto" w:fill="FFFFFF"/>
          </w:tcPr>
          <w:p w:rsidR="00324141" w:rsidRPr="006E66CB" w:rsidRDefault="00324141" w:rsidP="00540EBD">
            <w:pPr>
              <w:spacing w:before="120" w:after="120"/>
              <w:jc w:val="center"/>
              <w:rPr>
                <w:b/>
              </w:rPr>
            </w:pPr>
            <w:r w:rsidRPr="006E66CB">
              <w:rPr>
                <w:b/>
              </w:rPr>
              <w:t>Sıra No</w:t>
            </w:r>
          </w:p>
        </w:tc>
        <w:tc>
          <w:tcPr>
            <w:tcW w:w="7517" w:type="dxa"/>
            <w:shd w:val="pct5" w:color="auto" w:fill="FFFFFF"/>
          </w:tcPr>
          <w:p w:rsidR="00324141" w:rsidRPr="006E66CB" w:rsidRDefault="00324141" w:rsidP="00540EBD">
            <w:pPr>
              <w:spacing w:before="120" w:after="120"/>
              <w:jc w:val="center"/>
              <w:rPr>
                <w:b/>
              </w:rPr>
            </w:pPr>
            <w:r w:rsidRPr="006E66CB">
              <w:rPr>
                <w:b/>
              </w:rPr>
              <w:t>Teknik Özellikler</w:t>
            </w:r>
          </w:p>
        </w:tc>
        <w:tc>
          <w:tcPr>
            <w:tcW w:w="1147" w:type="dxa"/>
            <w:shd w:val="pct5" w:color="auto" w:fill="FFFFFF"/>
          </w:tcPr>
          <w:p w:rsidR="00324141" w:rsidRPr="006E66CB" w:rsidRDefault="00324141" w:rsidP="00540EBD">
            <w:pPr>
              <w:spacing w:before="120" w:after="120"/>
              <w:jc w:val="center"/>
              <w:rPr>
                <w:b/>
              </w:rPr>
            </w:pPr>
            <w:r w:rsidRPr="006E66CB">
              <w:rPr>
                <w:b/>
              </w:rPr>
              <w:t>Miktar</w:t>
            </w:r>
          </w:p>
        </w:tc>
      </w:tr>
      <w:tr w:rsidR="00324141" w:rsidRPr="00324141" w:rsidTr="00E16864">
        <w:trPr>
          <w:cantSplit/>
          <w:trHeight w:val="2640"/>
        </w:trPr>
        <w:tc>
          <w:tcPr>
            <w:tcW w:w="1116" w:type="dxa"/>
            <w:vAlign w:val="center"/>
          </w:tcPr>
          <w:p w:rsidR="00324141" w:rsidRPr="00324141" w:rsidRDefault="00324141" w:rsidP="00540EBD">
            <w:pPr>
              <w:spacing w:before="120" w:after="120"/>
              <w:jc w:val="center"/>
              <w:rPr>
                <w:b/>
              </w:rPr>
            </w:pPr>
            <w:r w:rsidRPr="00324141">
              <w:rPr>
                <w:b/>
              </w:rPr>
              <w:t>7</w:t>
            </w:r>
          </w:p>
        </w:tc>
        <w:tc>
          <w:tcPr>
            <w:tcW w:w="7517" w:type="dxa"/>
            <w:vAlign w:val="center"/>
          </w:tcPr>
          <w:p w:rsidR="00324141" w:rsidRDefault="009A5698" w:rsidP="00324141">
            <w:pPr>
              <w:tabs>
                <w:tab w:val="left" w:pos="1134"/>
              </w:tabs>
              <w:rPr>
                <w:rFonts w:eastAsia="Arial Unicode MS"/>
                <w:u w:val="single"/>
              </w:rPr>
            </w:pPr>
            <w:r>
              <w:rPr>
                <w:rFonts w:eastAsia="Arial Unicode MS"/>
                <w:b/>
                <w:u w:val="single"/>
              </w:rPr>
              <w:t xml:space="preserve">ASKILI </w:t>
            </w:r>
            <w:r w:rsidR="00324141" w:rsidRPr="00324141">
              <w:rPr>
                <w:rFonts w:eastAsia="Arial Unicode MS"/>
                <w:b/>
                <w:u w:val="single"/>
              </w:rPr>
              <w:t>KUMLAMA MAKİNASI:</w:t>
            </w:r>
            <w:r w:rsidR="00324141" w:rsidRPr="00324141">
              <w:rPr>
                <w:rFonts w:eastAsia="Arial Unicode MS"/>
                <w:u w:val="single"/>
              </w:rPr>
              <w:t xml:space="preserve"> </w:t>
            </w:r>
          </w:p>
          <w:p w:rsidR="00E639D6" w:rsidRDefault="00E639D6" w:rsidP="00324141">
            <w:pPr>
              <w:tabs>
                <w:tab w:val="left" w:pos="1134"/>
              </w:tabs>
              <w:rPr>
                <w:rFonts w:eastAsia="Arial Unicode MS"/>
                <w:u w:val="single"/>
              </w:rPr>
            </w:pPr>
          </w:p>
          <w:p w:rsidR="00E639D6" w:rsidRDefault="00E639D6" w:rsidP="003C4BA7">
            <w:pPr>
              <w:tabs>
                <w:tab w:val="left" w:pos="1134"/>
              </w:tabs>
              <w:jc w:val="both"/>
              <w:rPr>
                <w:rFonts w:eastAsia="Arial Unicode MS"/>
                <w:u w:val="single"/>
              </w:rPr>
            </w:pPr>
          </w:p>
          <w:p w:rsidR="00324141" w:rsidRPr="00324141" w:rsidRDefault="00324141" w:rsidP="003C4BA7">
            <w:pPr>
              <w:pStyle w:val="ListeParagraf"/>
              <w:numPr>
                <w:ilvl w:val="0"/>
                <w:numId w:val="15"/>
              </w:numPr>
              <w:tabs>
                <w:tab w:val="left" w:pos="1134"/>
              </w:tabs>
              <w:ind w:left="194" w:hanging="284"/>
              <w:contextualSpacing w:val="0"/>
              <w:jc w:val="both"/>
              <w:rPr>
                <w:rFonts w:eastAsia="Arial Unicode MS"/>
              </w:rPr>
            </w:pPr>
            <w:r w:rsidRPr="00324141">
              <w:rPr>
                <w:rFonts w:eastAsia="Arial Unicode MS"/>
              </w:rPr>
              <w:t>Askılı Sistem,</w:t>
            </w:r>
          </w:p>
          <w:p w:rsidR="00324141" w:rsidRDefault="003402F8" w:rsidP="003C4BA7">
            <w:pPr>
              <w:pStyle w:val="ListeParagraf"/>
              <w:numPr>
                <w:ilvl w:val="0"/>
                <w:numId w:val="15"/>
              </w:numPr>
              <w:tabs>
                <w:tab w:val="left" w:pos="1134"/>
              </w:tabs>
              <w:ind w:left="194" w:hanging="284"/>
              <w:contextualSpacing w:val="0"/>
              <w:jc w:val="both"/>
              <w:rPr>
                <w:rFonts w:eastAsia="Arial Unicode MS"/>
              </w:rPr>
            </w:pPr>
            <w:r>
              <w:rPr>
                <w:rFonts w:eastAsia="Arial Unicode MS"/>
              </w:rPr>
              <w:t>A</w:t>
            </w:r>
            <w:r w:rsidRPr="00324141">
              <w:rPr>
                <w:rFonts w:eastAsia="Arial Unicode MS"/>
              </w:rPr>
              <w:t xml:space="preserve">skı kapasitesi </w:t>
            </w:r>
            <w:r w:rsidR="00EC5EB9">
              <w:rPr>
                <w:rFonts w:eastAsia="Arial Unicode MS"/>
              </w:rPr>
              <w:t>m</w:t>
            </w:r>
            <w:r w:rsidR="00324141" w:rsidRPr="00324141">
              <w:rPr>
                <w:rFonts w:eastAsia="Arial Unicode MS"/>
              </w:rPr>
              <w:t xml:space="preserve">inimum </w:t>
            </w:r>
            <w:r>
              <w:rPr>
                <w:rFonts w:eastAsia="Arial Unicode MS"/>
              </w:rPr>
              <w:t>1000 kg,</w:t>
            </w:r>
          </w:p>
          <w:p w:rsidR="003402F8" w:rsidRPr="003402F8" w:rsidRDefault="003402F8" w:rsidP="003C4BA7">
            <w:pPr>
              <w:pStyle w:val="ListeParagraf"/>
              <w:numPr>
                <w:ilvl w:val="0"/>
                <w:numId w:val="15"/>
              </w:numPr>
              <w:tabs>
                <w:tab w:val="left" w:pos="1134"/>
              </w:tabs>
              <w:ind w:left="194" w:hanging="284"/>
              <w:contextualSpacing w:val="0"/>
              <w:jc w:val="both"/>
              <w:rPr>
                <w:rFonts w:eastAsia="Arial Unicode MS"/>
              </w:rPr>
            </w:pPr>
            <w:r>
              <w:rPr>
                <w:rFonts w:eastAsia="Arial Unicode MS"/>
              </w:rPr>
              <w:t xml:space="preserve">Sepet çapı en az </w:t>
            </w:r>
            <w:r w:rsidRPr="00E639D6">
              <w:t>1000-1300 mm</w:t>
            </w:r>
            <w:r>
              <w:t xml:space="preserve"> aralığında,</w:t>
            </w:r>
          </w:p>
          <w:p w:rsidR="003402F8" w:rsidRPr="00324141" w:rsidRDefault="007D0D01" w:rsidP="003C4BA7">
            <w:pPr>
              <w:pStyle w:val="ListeParagraf"/>
              <w:numPr>
                <w:ilvl w:val="0"/>
                <w:numId w:val="15"/>
              </w:numPr>
              <w:tabs>
                <w:tab w:val="left" w:pos="1134"/>
              </w:tabs>
              <w:ind w:left="194" w:hanging="284"/>
              <w:contextualSpacing w:val="0"/>
              <w:jc w:val="both"/>
              <w:rPr>
                <w:rFonts w:eastAsia="Arial Unicode MS"/>
              </w:rPr>
            </w:pPr>
            <w:r>
              <w:t>Sepet boyu en az 1500 mm uzunluğunda,</w:t>
            </w:r>
          </w:p>
          <w:p w:rsidR="00324141" w:rsidRDefault="00324141" w:rsidP="003C4BA7">
            <w:pPr>
              <w:pStyle w:val="ListeParagraf"/>
              <w:numPr>
                <w:ilvl w:val="0"/>
                <w:numId w:val="15"/>
              </w:numPr>
              <w:tabs>
                <w:tab w:val="left" w:pos="1134"/>
              </w:tabs>
              <w:ind w:left="194" w:hanging="284"/>
              <w:contextualSpacing w:val="0"/>
              <w:jc w:val="both"/>
              <w:rPr>
                <w:rFonts w:eastAsia="Arial Unicode MS"/>
              </w:rPr>
            </w:pPr>
            <w:r w:rsidRPr="00324141">
              <w:rPr>
                <w:rFonts w:eastAsia="Arial Unicode MS"/>
              </w:rPr>
              <w:t>Türbin sayısı en az 2 adet</w:t>
            </w:r>
          </w:p>
          <w:p w:rsidR="00324141" w:rsidRPr="00324141" w:rsidRDefault="00324141" w:rsidP="003C4BA7">
            <w:pPr>
              <w:pStyle w:val="ListeParagraf"/>
              <w:numPr>
                <w:ilvl w:val="0"/>
                <w:numId w:val="15"/>
              </w:numPr>
              <w:tabs>
                <w:tab w:val="left" w:pos="1134"/>
              </w:tabs>
              <w:ind w:left="194" w:hanging="284"/>
              <w:contextualSpacing w:val="0"/>
              <w:jc w:val="both"/>
              <w:rPr>
                <w:rFonts w:eastAsia="Arial Unicode MS"/>
              </w:rPr>
            </w:pPr>
            <w:r w:rsidRPr="00324141">
              <w:rPr>
                <w:rFonts w:eastAsia="Arial Unicode MS"/>
              </w:rPr>
              <w:t>Parçanın tüm yüzeylerinde homojen kumlama kabiliyetine sahip</w:t>
            </w:r>
            <w:r w:rsidR="00FC37EC">
              <w:rPr>
                <w:rFonts w:eastAsia="Arial Unicode MS"/>
              </w:rPr>
              <w:t xml:space="preserve"> olmalıdır</w:t>
            </w:r>
            <w:r w:rsidRPr="00324141">
              <w:rPr>
                <w:rFonts w:eastAsia="Arial Unicode MS"/>
              </w:rPr>
              <w:t>,</w:t>
            </w:r>
          </w:p>
          <w:p w:rsidR="00324141" w:rsidRDefault="007D0D01" w:rsidP="003C4BA7">
            <w:pPr>
              <w:pStyle w:val="ListeParagraf"/>
              <w:numPr>
                <w:ilvl w:val="0"/>
                <w:numId w:val="15"/>
              </w:numPr>
              <w:tabs>
                <w:tab w:val="left" w:pos="1134"/>
              </w:tabs>
              <w:ind w:left="194" w:hanging="284"/>
              <w:contextualSpacing w:val="0"/>
              <w:jc w:val="both"/>
              <w:rPr>
                <w:rFonts w:eastAsia="Arial Unicode MS"/>
              </w:rPr>
            </w:pPr>
            <w:r>
              <w:rPr>
                <w:rFonts w:eastAsia="Arial Unicode MS"/>
              </w:rPr>
              <w:t>Sistem t</w:t>
            </w:r>
            <w:r w:rsidR="00324141" w:rsidRPr="00324141">
              <w:rPr>
                <w:rFonts w:eastAsia="Arial Unicode MS"/>
              </w:rPr>
              <w:t xml:space="preserve">emizleme kabini, </w:t>
            </w:r>
            <w:proofErr w:type="spellStart"/>
            <w:r w:rsidR="00EC5EB9">
              <w:rPr>
                <w:rFonts w:eastAsia="Arial Unicode MS"/>
              </w:rPr>
              <w:t>e</w:t>
            </w:r>
            <w:r w:rsidR="00324141" w:rsidRPr="00324141">
              <w:rPr>
                <w:rFonts w:eastAsia="Arial Unicode MS"/>
              </w:rPr>
              <w:t>levatör</w:t>
            </w:r>
            <w:proofErr w:type="spellEnd"/>
            <w:r w:rsidR="00324141" w:rsidRPr="00324141">
              <w:rPr>
                <w:rFonts w:eastAsia="Arial Unicode MS"/>
              </w:rPr>
              <w:t xml:space="preserve">, </w:t>
            </w:r>
            <w:r w:rsidR="00EC5EB9">
              <w:rPr>
                <w:rFonts w:eastAsia="Arial Unicode MS"/>
              </w:rPr>
              <w:t>h</w:t>
            </w:r>
            <w:r w:rsidR="00324141" w:rsidRPr="00324141">
              <w:rPr>
                <w:rFonts w:eastAsia="Arial Unicode MS"/>
              </w:rPr>
              <w:t xml:space="preserve">elezon, </w:t>
            </w:r>
            <w:proofErr w:type="spellStart"/>
            <w:r w:rsidR="00324141" w:rsidRPr="00324141">
              <w:rPr>
                <w:rFonts w:eastAsia="Arial Unicode MS"/>
              </w:rPr>
              <w:t>seperatör</w:t>
            </w:r>
            <w:proofErr w:type="spellEnd"/>
            <w:r w:rsidR="00324141" w:rsidRPr="00324141">
              <w:rPr>
                <w:rFonts w:eastAsia="Arial Unicode MS"/>
              </w:rPr>
              <w:t>, türbin ve kumanda panosundan oluşmaktadır</w:t>
            </w:r>
            <w:r w:rsidR="00FC37EC">
              <w:rPr>
                <w:rFonts w:eastAsia="Arial Unicode MS"/>
              </w:rPr>
              <w:t>,</w:t>
            </w:r>
          </w:p>
          <w:p w:rsidR="00EC5EB9" w:rsidRPr="00EC5EB9" w:rsidRDefault="00EC5EB9" w:rsidP="003C4BA7">
            <w:pPr>
              <w:pStyle w:val="ListeParagraf"/>
              <w:numPr>
                <w:ilvl w:val="0"/>
                <w:numId w:val="15"/>
              </w:numPr>
              <w:tabs>
                <w:tab w:val="left" w:pos="1134"/>
              </w:tabs>
              <w:ind w:left="194" w:hanging="284"/>
              <w:contextualSpacing w:val="0"/>
              <w:jc w:val="both"/>
              <w:rPr>
                <w:rFonts w:eastAsia="Arial Unicode MS"/>
              </w:rPr>
            </w:pPr>
            <w:r>
              <w:rPr>
                <w:rFonts w:eastAsia="Arial Unicode MS"/>
              </w:rPr>
              <w:t xml:space="preserve">Motor gücü </w:t>
            </w:r>
            <w:r w:rsidR="00FC37EC">
              <w:rPr>
                <w:rFonts w:eastAsia="Arial Unicode MS"/>
              </w:rPr>
              <w:t xml:space="preserve">en az </w:t>
            </w:r>
            <w:r>
              <w:rPr>
                <w:rFonts w:eastAsia="Arial Unicode MS"/>
              </w:rPr>
              <w:t>15 k</w:t>
            </w:r>
            <w:r w:rsidR="007D0D01">
              <w:rPr>
                <w:rFonts w:eastAsia="Arial Unicode MS"/>
              </w:rPr>
              <w:t>W</w:t>
            </w:r>
            <w:r w:rsidR="00FC37EC">
              <w:rPr>
                <w:rFonts w:eastAsia="Arial Unicode MS"/>
              </w:rPr>
              <w:t xml:space="preserve"> olmalıdır,</w:t>
            </w:r>
          </w:p>
          <w:p w:rsidR="00324141" w:rsidRDefault="00324141" w:rsidP="005D5200">
            <w:pPr>
              <w:pStyle w:val="ListeParagraf"/>
              <w:numPr>
                <w:ilvl w:val="0"/>
                <w:numId w:val="15"/>
              </w:numPr>
              <w:tabs>
                <w:tab w:val="left" w:pos="1134"/>
              </w:tabs>
              <w:ind w:left="194" w:hanging="284"/>
              <w:contextualSpacing w:val="0"/>
              <w:rPr>
                <w:rFonts w:eastAsia="Arial Unicode MS"/>
              </w:rPr>
            </w:pPr>
            <w:r w:rsidRPr="00324141">
              <w:rPr>
                <w:rFonts w:eastAsia="Arial Unicode MS"/>
              </w:rPr>
              <w:t>Sisteme ait filtreleme s</w:t>
            </w:r>
            <w:r w:rsidR="007D0D01">
              <w:rPr>
                <w:rFonts w:eastAsia="Arial Unicode MS"/>
              </w:rPr>
              <w:t>istemi mevcut olmalıdır.</w:t>
            </w:r>
          </w:p>
          <w:p w:rsidR="00324141" w:rsidRDefault="00324141" w:rsidP="00324141">
            <w:pPr>
              <w:tabs>
                <w:tab w:val="left" w:pos="1134"/>
              </w:tabs>
            </w:pPr>
          </w:p>
          <w:p w:rsidR="00E639D6" w:rsidRPr="00324141" w:rsidRDefault="00E639D6" w:rsidP="00E639D6">
            <w:pPr>
              <w:ind w:left="712"/>
            </w:pPr>
          </w:p>
        </w:tc>
        <w:tc>
          <w:tcPr>
            <w:tcW w:w="1147" w:type="dxa"/>
            <w:vAlign w:val="center"/>
          </w:tcPr>
          <w:p w:rsidR="00324141" w:rsidRPr="00324141" w:rsidRDefault="00324141" w:rsidP="00540EBD">
            <w:pPr>
              <w:spacing w:before="120" w:after="120"/>
              <w:ind w:left="35"/>
              <w:jc w:val="center"/>
            </w:pPr>
            <w:r w:rsidRPr="00324141">
              <w:t>1 adet</w:t>
            </w:r>
          </w:p>
        </w:tc>
      </w:tr>
      <w:tr w:rsidR="00324141" w:rsidRPr="00324141" w:rsidTr="00E16864">
        <w:trPr>
          <w:cantSplit/>
          <w:trHeight w:val="2640"/>
        </w:trPr>
        <w:tc>
          <w:tcPr>
            <w:tcW w:w="1116" w:type="dxa"/>
            <w:vAlign w:val="center"/>
          </w:tcPr>
          <w:p w:rsidR="00324141" w:rsidRPr="00324141" w:rsidRDefault="00E16864" w:rsidP="00540EBD">
            <w:pPr>
              <w:spacing w:before="120" w:after="120"/>
              <w:jc w:val="center"/>
              <w:rPr>
                <w:b/>
              </w:rPr>
            </w:pPr>
            <w:r>
              <w:rPr>
                <w:b/>
              </w:rPr>
              <w:lastRenderedPageBreak/>
              <w:t>8</w:t>
            </w:r>
            <w:bookmarkStart w:id="2" w:name="_GoBack"/>
            <w:bookmarkEnd w:id="2"/>
          </w:p>
        </w:tc>
        <w:tc>
          <w:tcPr>
            <w:tcW w:w="7517" w:type="dxa"/>
            <w:vAlign w:val="center"/>
          </w:tcPr>
          <w:p w:rsidR="00324141" w:rsidRPr="0024211F" w:rsidRDefault="00324141" w:rsidP="00324141">
            <w:pPr>
              <w:tabs>
                <w:tab w:val="left" w:pos="1134"/>
              </w:tabs>
              <w:rPr>
                <w:rFonts w:eastAsia="Arial Unicode MS"/>
                <w:u w:val="single"/>
              </w:rPr>
            </w:pPr>
            <w:r w:rsidRPr="0024211F">
              <w:rPr>
                <w:rFonts w:eastAsia="Arial Unicode MS"/>
                <w:b/>
                <w:u w:val="single"/>
              </w:rPr>
              <w:t>DİJİTAL SERTLİK ÖLÇÜM CİHAZI:</w:t>
            </w:r>
            <w:r w:rsidRPr="0024211F">
              <w:rPr>
                <w:rFonts w:eastAsia="Arial Unicode MS"/>
                <w:u w:val="single"/>
              </w:rPr>
              <w:t xml:space="preserve"> </w:t>
            </w:r>
          </w:p>
          <w:p w:rsidR="00324141" w:rsidRDefault="00324141" w:rsidP="00324141">
            <w:pPr>
              <w:tabs>
                <w:tab w:val="left" w:pos="1134"/>
              </w:tabs>
              <w:rPr>
                <w:rFonts w:eastAsia="Arial Unicode MS"/>
              </w:rPr>
            </w:pPr>
          </w:p>
          <w:p w:rsidR="00515606" w:rsidRPr="006F1D93" w:rsidRDefault="00515606" w:rsidP="003C4BA7">
            <w:pPr>
              <w:pStyle w:val="ListeParagraf"/>
              <w:numPr>
                <w:ilvl w:val="0"/>
                <w:numId w:val="22"/>
              </w:numPr>
              <w:tabs>
                <w:tab w:val="left" w:pos="1134"/>
              </w:tabs>
              <w:ind w:left="194" w:hanging="194"/>
              <w:jc w:val="both"/>
              <w:rPr>
                <w:rFonts w:eastAsia="Arial Unicode MS"/>
              </w:rPr>
            </w:pPr>
            <w:r w:rsidRPr="006F1D93">
              <w:rPr>
                <w:rFonts w:eastAsia="Arial Unicode MS"/>
              </w:rPr>
              <w:t>Sertlik ölçüm cihazı dijital olarak</w:t>
            </w:r>
            <w:r w:rsidR="00BF1024">
              <w:rPr>
                <w:rFonts w:eastAsia="Arial Unicode MS"/>
              </w:rPr>
              <w:t xml:space="preserve"> asgari</w:t>
            </w:r>
            <w:r w:rsidRPr="006F1D93">
              <w:rPr>
                <w:rFonts w:eastAsia="Arial Unicode MS"/>
              </w:rPr>
              <w:t xml:space="preserve"> </w:t>
            </w:r>
            <w:proofErr w:type="spellStart"/>
            <w:r w:rsidRPr="006F1D93">
              <w:rPr>
                <w:rFonts w:eastAsia="Arial Unicode MS"/>
              </w:rPr>
              <w:t>rockwell</w:t>
            </w:r>
            <w:proofErr w:type="spellEnd"/>
            <w:r w:rsidRPr="006F1D93">
              <w:rPr>
                <w:rFonts w:eastAsia="Arial Unicode MS"/>
              </w:rPr>
              <w:t xml:space="preserve">, </w:t>
            </w:r>
            <w:proofErr w:type="spellStart"/>
            <w:r w:rsidRPr="006F1D93">
              <w:rPr>
                <w:rFonts w:eastAsia="Arial Unicode MS"/>
              </w:rPr>
              <w:t>brinell</w:t>
            </w:r>
            <w:proofErr w:type="spellEnd"/>
            <w:r w:rsidRPr="006F1D93">
              <w:rPr>
                <w:rFonts w:eastAsia="Arial Unicode MS"/>
              </w:rPr>
              <w:t xml:space="preserve"> ve </w:t>
            </w:r>
            <w:proofErr w:type="spellStart"/>
            <w:r w:rsidRPr="006F1D93">
              <w:rPr>
                <w:rFonts w:eastAsia="Arial Unicode MS"/>
              </w:rPr>
              <w:t>vickers</w:t>
            </w:r>
            <w:proofErr w:type="spellEnd"/>
            <w:r w:rsidRPr="006F1D93">
              <w:rPr>
                <w:rFonts w:eastAsia="Arial Unicode MS"/>
              </w:rPr>
              <w:t xml:space="preserve"> </w:t>
            </w:r>
            <w:proofErr w:type="spellStart"/>
            <w:r w:rsidRPr="006F1D93">
              <w:rPr>
                <w:rFonts w:eastAsia="Arial Unicode MS"/>
              </w:rPr>
              <w:t>metodlarında</w:t>
            </w:r>
            <w:proofErr w:type="spellEnd"/>
            <w:r w:rsidRPr="006F1D93">
              <w:rPr>
                <w:rFonts w:eastAsia="Arial Unicode MS"/>
              </w:rPr>
              <w:t xml:space="preserve"> ölçüm yapabilecek,</w:t>
            </w:r>
          </w:p>
          <w:p w:rsidR="00515606" w:rsidRPr="006F1D93" w:rsidRDefault="00515606" w:rsidP="003C4BA7">
            <w:pPr>
              <w:pStyle w:val="ListeParagraf"/>
              <w:numPr>
                <w:ilvl w:val="0"/>
                <w:numId w:val="22"/>
              </w:numPr>
              <w:tabs>
                <w:tab w:val="left" w:pos="1134"/>
              </w:tabs>
              <w:ind w:left="194" w:hanging="194"/>
              <w:jc w:val="both"/>
              <w:rPr>
                <w:rFonts w:eastAsia="Arial Unicode MS"/>
              </w:rPr>
            </w:pPr>
            <w:proofErr w:type="spellStart"/>
            <w:r w:rsidRPr="006F1D93">
              <w:rPr>
                <w:rFonts w:eastAsia="Arial Unicode MS"/>
              </w:rPr>
              <w:t>Rockwell</w:t>
            </w:r>
            <w:proofErr w:type="spellEnd"/>
            <w:r w:rsidRPr="006F1D93">
              <w:rPr>
                <w:rFonts w:eastAsia="Arial Unicode MS"/>
              </w:rPr>
              <w:t xml:space="preserve"> sertlik ölçümlerini EN 6508 ve ASTM E18 standartlarına uygun olarak gerçekleştirebilecek,</w:t>
            </w:r>
          </w:p>
          <w:p w:rsidR="00515606" w:rsidRPr="006F1D93" w:rsidRDefault="00515606" w:rsidP="003C4BA7">
            <w:pPr>
              <w:pStyle w:val="ListeParagraf"/>
              <w:numPr>
                <w:ilvl w:val="0"/>
                <w:numId w:val="22"/>
              </w:numPr>
              <w:tabs>
                <w:tab w:val="left" w:pos="1134"/>
              </w:tabs>
              <w:ind w:left="194" w:hanging="194"/>
              <w:jc w:val="both"/>
              <w:rPr>
                <w:rFonts w:eastAsia="Arial Unicode MS"/>
              </w:rPr>
            </w:pPr>
            <w:proofErr w:type="spellStart"/>
            <w:r w:rsidRPr="006F1D93">
              <w:rPr>
                <w:rFonts w:eastAsia="Arial Unicode MS"/>
              </w:rPr>
              <w:t>Brinell</w:t>
            </w:r>
            <w:proofErr w:type="spellEnd"/>
            <w:r w:rsidRPr="006F1D93">
              <w:rPr>
                <w:rFonts w:eastAsia="Arial Unicode MS"/>
              </w:rPr>
              <w:t xml:space="preserve"> sertlik ölçümlerini EN 6506 ve ASTM E10 standartlarına uygun olarak gerçekleştirebilecek,</w:t>
            </w:r>
          </w:p>
          <w:p w:rsidR="00515606" w:rsidRPr="006F1D93" w:rsidRDefault="00515606" w:rsidP="003C4BA7">
            <w:pPr>
              <w:pStyle w:val="ListeParagraf"/>
              <w:numPr>
                <w:ilvl w:val="0"/>
                <w:numId w:val="22"/>
              </w:numPr>
              <w:tabs>
                <w:tab w:val="left" w:pos="1134"/>
              </w:tabs>
              <w:ind w:left="194" w:hanging="194"/>
              <w:jc w:val="both"/>
              <w:rPr>
                <w:rFonts w:eastAsia="Arial Unicode MS"/>
              </w:rPr>
            </w:pPr>
            <w:proofErr w:type="spellStart"/>
            <w:r w:rsidRPr="006F1D93">
              <w:rPr>
                <w:rFonts w:eastAsia="Arial Unicode MS"/>
              </w:rPr>
              <w:t>Vickers</w:t>
            </w:r>
            <w:proofErr w:type="spellEnd"/>
            <w:r w:rsidRPr="006F1D93">
              <w:rPr>
                <w:rFonts w:eastAsia="Arial Unicode MS"/>
              </w:rPr>
              <w:t xml:space="preserve"> sertlik ölçümlerini EN6507 ve ASTM E384 standartlarına uygun olarak gerçekleştirebilen</w:t>
            </w:r>
          </w:p>
          <w:p w:rsidR="00515606" w:rsidRPr="006F1D93" w:rsidRDefault="00515606" w:rsidP="003C4BA7">
            <w:pPr>
              <w:pStyle w:val="ListeParagraf"/>
              <w:numPr>
                <w:ilvl w:val="0"/>
                <w:numId w:val="22"/>
              </w:numPr>
              <w:ind w:left="194" w:hanging="194"/>
              <w:jc w:val="both"/>
              <w:rPr>
                <w:rFonts w:eastAsia="Arial Unicode MS"/>
              </w:rPr>
            </w:pPr>
            <w:r w:rsidRPr="006F1D93">
              <w:rPr>
                <w:rFonts w:eastAsia="Arial Unicode MS"/>
              </w:rPr>
              <w:t>Test yükleri ilgi</w:t>
            </w:r>
            <w:r w:rsidR="00EC5EB9">
              <w:rPr>
                <w:rFonts w:eastAsia="Arial Unicode MS"/>
              </w:rPr>
              <w:t>li standartlara uygun olarak 3 kg-187,5 kg</w:t>
            </w:r>
            <w:r w:rsidRPr="006F1D93">
              <w:rPr>
                <w:rFonts w:eastAsia="Arial Unicode MS"/>
              </w:rPr>
              <w:t xml:space="preserve"> aralığında,</w:t>
            </w:r>
          </w:p>
          <w:p w:rsidR="00515606" w:rsidRPr="006F1D93" w:rsidRDefault="00515606" w:rsidP="003C4BA7">
            <w:pPr>
              <w:pStyle w:val="ListeParagraf"/>
              <w:numPr>
                <w:ilvl w:val="0"/>
                <w:numId w:val="22"/>
              </w:numPr>
              <w:ind w:left="194" w:hanging="194"/>
              <w:jc w:val="both"/>
              <w:rPr>
                <w:rFonts w:eastAsia="Arial Unicode MS"/>
              </w:rPr>
            </w:pPr>
            <w:proofErr w:type="spellStart"/>
            <w:r w:rsidRPr="006F1D93">
              <w:rPr>
                <w:rFonts w:eastAsia="Arial Unicode MS"/>
              </w:rPr>
              <w:t>Rockwell</w:t>
            </w:r>
            <w:proofErr w:type="spellEnd"/>
            <w:r w:rsidRPr="006F1D93">
              <w:rPr>
                <w:rFonts w:eastAsia="Arial Unicode MS"/>
              </w:rPr>
              <w:t xml:space="preserve"> sertlik ölçümlerini en az HRB ve HRC yöntemlerinde gerçekleştirebilen,</w:t>
            </w:r>
          </w:p>
          <w:p w:rsidR="00515606" w:rsidRPr="006F1D93" w:rsidRDefault="00515606" w:rsidP="003C4BA7">
            <w:pPr>
              <w:pStyle w:val="ListeParagraf"/>
              <w:numPr>
                <w:ilvl w:val="0"/>
                <w:numId w:val="22"/>
              </w:numPr>
              <w:ind w:left="194" w:hanging="194"/>
              <w:jc w:val="both"/>
              <w:rPr>
                <w:rFonts w:eastAsia="Arial Unicode MS"/>
              </w:rPr>
            </w:pPr>
            <w:proofErr w:type="spellStart"/>
            <w:r w:rsidRPr="006F1D93">
              <w:rPr>
                <w:rFonts w:eastAsia="Arial Unicode MS"/>
              </w:rPr>
              <w:t>Brinel</w:t>
            </w:r>
            <w:proofErr w:type="spellEnd"/>
            <w:r w:rsidRPr="006F1D93">
              <w:rPr>
                <w:rFonts w:eastAsia="Arial Unicode MS"/>
              </w:rPr>
              <w:t xml:space="preserve"> sertlik ölçümlerini en az 2,5/187,5 aralığında</w:t>
            </w:r>
            <w:r w:rsidR="002D738F">
              <w:rPr>
                <w:rFonts w:eastAsia="Arial Unicode MS"/>
              </w:rPr>
              <w:t xml:space="preserve"> </w:t>
            </w:r>
            <w:r w:rsidRPr="006F1D93">
              <w:rPr>
                <w:rFonts w:eastAsia="Arial Unicode MS"/>
              </w:rPr>
              <w:t>gerçekleştirebilen,</w:t>
            </w:r>
          </w:p>
          <w:p w:rsidR="00324141" w:rsidRDefault="00515606" w:rsidP="003C4BA7">
            <w:pPr>
              <w:pStyle w:val="ListeParagraf"/>
              <w:numPr>
                <w:ilvl w:val="0"/>
                <w:numId w:val="22"/>
              </w:numPr>
              <w:ind w:left="194" w:hanging="194"/>
              <w:jc w:val="both"/>
              <w:rPr>
                <w:rFonts w:eastAsia="Arial Unicode MS"/>
              </w:rPr>
            </w:pPr>
            <w:proofErr w:type="spellStart"/>
            <w:r w:rsidRPr="006F1D93">
              <w:rPr>
                <w:rFonts w:eastAsia="Arial Unicode MS"/>
              </w:rPr>
              <w:t>Vickers</w:t>
            </w:r>
            <w:proofErr w:type="spellEnd"/>
            <w:r w:rsidRPr="006F1D93">
              <w:rPr>
                <w:rFonts w:eastAsia="Arial Unicode MS"/>
              </w:rPr>
              <w:t xml:space="preserve"> sertlik ölçümlerini en az HV (5,</w:t>
            </w:r>
            <w:r w:rsidR="002D738F">
              <w:rPr>
                <w:rFonts w:eastAsia="Arial Unicode MS"/>
              </w:rPr>
              <w:t xml:space="preserve"> </w:t>
            </w:r>
            <w:r w:rsidRPr="006F1D93">
              <w:rPr>
                <w:rFonts w:eastAsia="Arial Unicode MS"/>
              </w:rPr>
              <w:t>10,</w:t>
            </w:r>
            <w:r w:rsidR="002D738F">
              <w:rPr>
                <w:rFonts w:eastAsia="Arial Unicode MS"/>
              </w:rPr>
              <w:t xml:space="preserve"> </w:t>
            </w:r>
            <w:r w:rsidRPr="006F1D93">
              <w:rPr>
                <w:rFonts w:eastAsia="Arial Unicode MS"/>
              </w:rPr>
              <w:t>20,</w:t>
            </w:r>
            <w:r w:rsidR="002D738F">
              <w:rPr>
                <w:rFonts w:eastAsia="Arial Unicode MS"/>
              </w:rPr>
              <w:t xml:space="preserve"> </w:t>
            </w:r>
            <w:r w:rsidRPr="006F1D93">
              <w:rPr>
                <w:rFonts w:eastAsia="Arial Unicode MS"/>
              </w:rPr>
              <w:t>30,</w:t>
            </w:r>
            <w:r w:rsidR="002D738F">
              <w:rPr>
                <w:rFonts w:eastAsia="Arial Unicode MS"/>
              </w:rPr>
              <w:t xml:space="preserve"> </w:t>
            </w:r>
            <w:r w:rsidRPr="006F1D93">
              <w:rPr>
                <w:rFonts w:eastAsia="Arial Unicode MS"/>
              </w:rPr>
              <w:t>50,</w:t>
            </w:r>
            <w:r w:rsidR="002D738F">
              <w:rPr>
                <w:rFonts w:eastAsia="Arial Unicode MS"/>
              </w:rPr>
              <w:t xml:space="preserve"> </w:t>
            </w:r>
            <w:r w:rsidR="00EC5EB9">
              <w:rPr>
                <w:rFonts w:eastAsia="Arial Unicode MS"/>
              </w:rPr>
              <w:t>100 kg</w:t>
            </w:r>
            <w:r w:rsidR="00664648">
              <w:rPr>
                <w:rFonts w:eastAsia="Arial Unicode MS"/>
              </w:rPr>
              <w:t>) aralığında gerçekleştirebilmelidir.</w:t>
            </w:r>
          </w:p>
          <w:p w:rsidR="00D24560" w:rsidRDefault="00D24560" w:rsidP="003C4BA7">
            <w:pPr>
              <w:pStyle w:val="ListeParagraf"/>
              <w:numPr>
                <w:ilvl w:val="0"/>
                <w:numId w:val="22"/>
              </w:numPr>
              <w:ind w:left="194" w:hanging="194"/>
              <w:jc w:val="both"/>
              <w:rPr>
                <w:rFonts w:eastAsia="Arial Unicode MS"/>
              </w:rPr>
            </w:pPr>
            <w:r>
              <w:rPr>
                <w:rFonts w:eastAsia="Arial Unicode MS"/>
              </w:rPr>
              <w:t>Asgari düzeyde aşağıda yer alan aksesuarlara sahip olmalıdır;</w:t>
            </w:r>
          </w:p>
          <w:p w:rsidR="00664648" w:rsidRDefault="00664648" w:rsidP="00D24560">
            <w:pPr>
              <w:pStyle w:val="ListeParagraf"/>
              <w:ind w:left="194"/>
              <w:jc w:val="both"/>
              <w:rPr>
                <w:rFonts w:eastAsia="Arial Unicode MS"/>
              </w:rPr>
            </w:pPr>
            <w:r>
              <w:rPr>
                <w:rFonts w:eastAsia="Arial Unicode MS"/>
              </w:rPr>
              <w:t xml:space="preserve">Aksesuarlar; </w:t>
            </w:r>
            <w:proofErr w:type="spellStart"/>
            <w:r>
              <w:rPr>
                <w:rFonts w:eastAsia="Arial Unicode MS"/>
              </w:rPr>
              <w:t>Rockwell</w:t>
            </w:r>
            <w:proofErr w:type="spellEnd"/>
            <w:r>
              <w:rPr>
                <w:rFonts w:eastAsia="Arial Unicode MS"/>
              </w:rPr>
              <w:t xml:space="preserve"> elmas koni uç</w:t>
            </w:r>
          </w:p>
          <w:p w:rsidR="00664648" w:rsidRDefault="00664648" w:rsidP="003C4BA7">
            <w:pPr>
              <w:pStyle w:val="ListeParagraf"/>
              <w:ind w:left="194" w:hanging="194"/>
              <w:jc w:val="both"/>
              <w:rPr>
                <w:rFonts w:eastAsia="Arial Unicode MS"/>
              </w:rPr>
            </w:pPr>
            <w:r>
              <w:rPr>
                <w:rFonts w:eastAsia="Arial Unicode MS"/>
              </w:rPr>
              <w:t xml:space="preserve">                     </w:t>
            </w:r>
            <w:proofErr w:type="spellStart"/>
            <w:r>
              <w:rPr>
                <w:rFonts w:eastAsia="Arial Unicode MS"/>
              </w:rPr>
              <w:t>Rockwell</w:t>
            </w:r>
            <w:proofErr w:type="spellEnd"/>
            <w:r>
              <w:rPr>
                <w:rFonts w:eastAsia="Arial Unicode MS"/>
              </w:rPr>
              <w:t xml:space="preserve"> 1/16 uç tutucu</w:t>
            </w:r>
          </w:p>
          <w:p w:rsidR="00664648" w:rsidRDefault="00664648" w:rsidP="003C4BA7">
            <w:pPr>
              <w:pStyle w:val="ListeParagraf"/>
              <w:ind w:left="194" w:hanging="194"/>
              <w:jc w:val="both"/>
              <w:rPr>
                <w:rFonts w:eastAsia="Arial Unicode MS"/>
              </w:rPr>
            </w:pPr>
            <w:r>
              <w:rPr>
                <w:rFonts w:eastAsia="Arial Unicode MS"/>
              </w:rPr>
              <w:t xml:space="preserve">                     </w:t>
            </w:r>
            <w:proofErr w:type="spellStart"/>
            <w:r>
              <w:rPr>
                <w:rFonts w:eastAsia="Arial Unicode MS"/>
              </w:rPr>
              <w:t>Vikers</w:t>
            </w:r>
            <w:proofErr w:type="spellEnd"/>
            <w:r>
              <w:rPr>
                <w:rFonts w:eastAsia="Arial Unicode MS"/>
              </w:rPr>
              <w:t xml:space="preserve"> 136 ͦ elmas </w:t>
            </w:r>
            <w:proofErr w:type="spellStart"/>
            <w:r>
              <w:rPr>
                <w:rFonts w:eastAsia="Arial Unicode MS"/>
              </w:rPr>
              <w:t>pramit</w:t>
            </w:r>
            <w:proofErr w:type="spellEnd"/>
            <w:r>
              <w:rPr>
                <w:rFonts w:eastAsia="Arial Unicode MS"/>
              </w:rPr>
              <w:t xml:space="preserve"> uç</w:t>
            </w:r>
          </w:p>
          <w:p w:rsidR="00664648" w:rsidRDefault="00664648" w:rsidP="003C4BA7">
            <w:pPr>
              <w:pStyle w:val="ListeParagraf"/>
              <w:ind w:left="194" w:hanging="194"/>
              <w:jc w:val="both"/>
              <w:rPr>
                <w:rFonts w:eastAsia="Arial Unicode MS"/>
              </w:rPr>
            </w:pPr>
            <w:r>
              <w:rPr>
                <w:rFonts w:eastAsia="Arial Unicode MS"/>
              </w:rPr>
              <w:t xml:space="preserve">                     </w:t>
            </w:r>
            <w:proofErr w:type="spellStart"/>
            <w:r>
              <w:rPr>
                <w:rFonts w:eastAsia="Arial Unicode MS"/>
              </w:rPr>
              <w:t>Brinell</w:t>
            </w:r>
            <w:proofErr w:type="spellEnd"/>
            <w:r>
              <w:rPr>
                <w:rFonts w:eastAsia="Arial Unicode MS"/>
              </w:rPr>
              <w:t xml:space="preserve"> 2,5 mm karbür </w:t>
            </w:r>
            <w:proofErr w:type="spellStart"/>
            <w:r>
              <w:rPr>
                <w:rFonts w:eastAsia="Arial Unicode MS"/>
              </w:rPr>
              <w:t>bilya</w:t>
            </w:r>
            <w:proofErr w:type="spellEnd"/>
            <w:r>
              <w:rPr>
                <w:rFonts w:eastAsia="Arial Unicode MS"/>
              </w:rPr>
              <w:t xml:space="preserve"> ucu</w:t>
            </w:r>
          </w:p>
          <w:p w:rsidR="00664648" w:rsidRDefault="00664648" w:rsidP="003C4BA7">
            <w:pPr>
              <w:pStyle w:val="ListeParagraf"/>
              <w:ind w:left="194" w:hanging="194"/>
              <w:jc w:val="both"/>
              <w:rPr>
                <w:rFonts w:eastAsia="Arial Unicode MS"/>
              </w:rPr>
            </w:pPr>
            <w:r>
              <w:rPr>
                <w:rFonts w:eastAsia="Arial Unicode MS"/>
              </w:rPr>
              <w:t xml:space="preserve">                     HRC sertifikalı test mastarı</w:t>
            </w:r>
          </w:p>
          <w:p w:rsidR="00664648" w:rsidRDefault="00664648" w:rsidP="003C4BA7">
            <w:pPr>
              <w:pStyle w:val="ListeParagraf"/>
              <w:ind w:left="194" w:hanging="194"/>
              <w:jc w:val="both"/>
              <w:rPr>
                <w:rFonts w:eastAsia="Arial Unicode MS"/>
              </w:rPr>
            </w:pPr>
            <w:r>
              <w:rPr>
                <w:rFonts w:eastAsia="Arial Unicode MS"/>
              </w:rPr>
              <w:t xml:space="preserve">                     HRB sertifikalı test mastarı </w:t>
            </w:r>
          </w:p>
          <w:p w:rsidR="00664648" w:rsidRDefault="00664648" w:rsidP="003C4BA7">
            <w:pPr>
              <w:pStyle w:val="ListeParagraf"/>
              <w:ind w:left="194" w:hanging="194"/>
              <w:jc w:val="both"/>
              <w:rPr>
                <w:rFonts w:eastAsia="Arial Unicode MS"/>
              </w:rPr>
            </w:pPr>
            <w:r>
              <w:rPr>
                <w:rFonts w:eastAsia="Arial Unicode MS"/>
              </w:rPr>
              <w:t xml:space="preserve">                     </w:t>
            </w:r>
            <w:proofErr w:type="spellStart"/>
            <w:r>
              <w:rPr>
                <w:rFonts w:eastAsia="Arial Unicode MS"/>
              </w:rPr>
              <w:t>Vikers</w:t>
            </w:r>
            <w:proofErr w:type="spellEnd"/>
            <w:r>
              <w:rPr>
                <w:rFonts w:eastAsia="Arial Unicode MS"/>
              </w:rPr>
              <w:t xml:space="preserve"> (HV5) sertifikalı test mastarı</w:t>
            </w:r>
          </w:p>
          <w:p w:rsidR="00664648" w:rsidRDefault="00664648" w:rsidP="003C4BA7">
            <w:pPr>
              <w:pStyle w:val="ListeParagraf"/>
              <w:ind w:left="194" w:hanging="194"/>
              <w:jc w:val="both"/>
              <w:rPr>
                <w:rFonts w:eastAsia="Arial Unicode MS"/>
              </w:rPr>
            </w:pPr>
            <w:r>
              <w:rPr>
                <w:rFonts w:eastAsia="Arial Unicode MS"/>
              </w:rPr>
              <w:t xml:space="preserve">                     </w:t>
            </w:r>
            <w:proofErr w:type="spellStart"/>
            <w:r>
              <w:rPr>
                <w:rFonts w:eastAsia="Arial Unicode MS"/>
              </w:rPr>
              <w:t>Vikers</w:t>
            </w:r>
            <w:proofErr w:type="spellEnd"/>
            <w:r>
              <w:rPr>
                <w:rFonts w:eastAsia="Arial Unicode MS"/>
              </w:rPr>
              <w:t xml:space="preserve"> (HV10) sertifikalı test mastarı</w:t>
            </w:r>
          </w:p>
          <w:p w:rsidR="00664648" w:rsidRDefault="00664648" w:rsidP="003C4BA7">
            <w:pPr>
              <w:pStyle w:val="ListeParagraf"/>
              <w:ind w:left="194" w:hanging="194"/>
              <w:jc w:val="both"/>
              <w:rPr>
                <w:rFonts w:eastAsia="Arial Unicode MS"/>
              </w:rPr>
            </w:pPr>
            <w:r>
              <w:rPr>
                <w:rFonts w:eastAsia="Arial Unicode MS"/>
              </w:rPr>
              <w:t xml:space="preserve">                     </w:t>
            </w:r>
            <w:proofErr w:type="spellStart"/>
            <w:r>
              <w:rPr>
                <w:rFonts w:eastAsia="Arial Unicode MS"/>
              </w:rPr>
              <w:t>Brinell</w:t>
            </w:r>
            <w:proofErr w:type="spellEnd"/>
            <w:r>
              <w:rPr>
                <w:rFonts w:eastAsia="Arial Unicode MS"/>
              </w:rPr>
              <w:t xml:space="preserve"> (2,5 / 187,5) sertifikalı test mastarı</w:t>
            </w:r>
          </w:p>
          <w:p w:rsidR="00664648" w:rsidRDefault="00664648" w:rsidP="003C4BA7">
            <w:pPr>
              <w:pStyle w:val="ListeParagraf"/>
              <w:ind w:left="194" w:hanging="194"/>
              <w:jc w:val="both"/>
              <w:rPr>
                <w:rFonts w:eastAsia="Arial Unicode MS"/>
              </w:rPr>
            </w:pPr>
            <w:r>
              <w:rPr>
                <w:rFonts w:eastAsia="Arial Unicode MS"/>
              </w:rPr>
              <w:t xml:space="preserve">                     Düz parça</w:t>
            </w:r>
            <w:r w:rsidR="007F7736">
              <w:rPr>
                <w:rFonts w:eastAsia="Arial Unicode MS"/>
              </w:rPr>
              <w:t xml:space="preserve"> tablası</w:t>
            </w:r>
          </w:p>
          <w:p w:rsidR="007F7736" w:rsidRDefault="007F7736" w:rsidP="003C4BA7">
            <w:pPr>
              <w:pStyle w:val="ListeParagraf"/>
              <w:ind w:left="194" w:hanging="194"/>
              <w:jc w:val="both"/>
              <w:rPr>
                <w:rFonts w:eastAsia="Arial Unicode MS"/>
              </w:rPr>
            </w:pPr>
            <w:r>
              <w:rPr>
                <w:rFonts w:eastAsia="Arial Unicode MS"/>
              </w:rPr>
              <w:t xml:space="preserve">                     Yuvarlak parçalar için V yataklı test tablası</w:t>
            </w:r>
          </w:p>
          <w:p w:rsidR="007F7736" w:rsidRDefault="007F7736" w:rsidP="00D24560">
            <w:pPr>
              <w:pStyle w:val="ListeParagraf"/>
              <w:numPr>
                <w:ilvl w:val="0"/>
                <w:numId w:val="25"/>
              </w:numPr>
              <w:rPr>
                <w:rFonts w:eastAsia="Arial Unicode MS"/>
              </w:rPr>
            </w:pPr>
            <w:r>
              <w:rPr>
                <w:rFonts w:eastAsia="Arial Unicode MS"/>
              </w:rPr>
              <w:t xml:space="preserve">Cihazın </w:t>
            </w:r>
            <w:proofErr w:type="gramStart"/>
            <w:r>
              <w:rPr>
                <w:rFonts w:eastAsia="Arial Unicode MS"/>
              </w:rPr>
              <w:t>kalibrasyon</w:t>
            </w:r>
            <w:proofErr w:type="gramEnd"/>
            <w:r>
              <w:rPr>
                <w:rFonts w:eastAsia="Arial Unicode MS"/>
              </w:rPr>
              <w:t xml:space="preserve"> sertifikası</w:t>
            </w:r>
            <w:r w:rsidR="00D24560">
              <w:rPr>
                <w:rFonts w:eastAsia="Arial Unicode MS"/>
              </w:rPr>
              <w:t xml:space="preserve"> cihazla birlikte sunulmalıdır,</w:t>
            </w:r>
          </w:p>
          <w:p w:rsidR="00664648" w:rsidRPr="00664648" w:rsidRDefault="00664648" w:rsidP="005D5200">
            <w:pPr>
              <w:pStyle w:val="ListeParagraf"/>
              <w:ind w:left="194" w:hanging="194"/>
              <w:rPr>
                <w:rFonts w:eastAsia="Arial Unicode MS"/>
              </w:rPr>
            </w:pPr>
            <w:r>
              <w:rPr>
                <w:rFonts w:eastAsia="Arial Unicode MS"/>
              </w:rPr>
              <w:t xml:space="preserve">                     </w:t>
            </w:r>
          </w:p>
        </w:tc>
        <w:tc>
          <w:tcPr>
            <w:tcW w:w="1147" w:type="dxa"/>
            <w:vAlign w:val="center"/>
          </w:tcPr>
          <w:p w:rsidR="00324141" w:rsidRPr="00324141" w:rsidRDefault="00324141" w:rsidP="00540EBD">
            <w:pPr>
              <w:spacing w:before="120" w:after="120"/>
              <w:ind w:left="35"/>
              <w:jc w:val="center"/>
            </w:pPr>
            <w:r w:rsidRPr="00324141">
              <w:t>1 adet</w:t>
            </w:r>
          </w:p>
        </w:tc>
      </w:tr>
    </w:tbl>
    <w:p w:rsidR="00324141" w:rsidRDefault="00324141" w:rsidP="00D34D43">
      <w:pPr>
        <w:spacing w:before="120" w:after="120"/>
        <w:rPr>
          <w:b/>
        </w:rPr>
      </w:pPr>
    </w:p>
    <w:p w:rsidR="00AA1F69" w:rsidRPr="00AA1F69" w:rsidRDefault="00D34D43" w:rsidP="00D34D43">
      <w:pPr>
        <w:spacing w:before="120" w:after="120"/>
        <w:rPr>
          <w:b/>
        </w:rPr>
      </w:pPr>
      <w:r w:rsidRPr="00AA1F69">
        <w:rPr>
          <w:b/>
        </w:rPr>
        <w:t>3. Alet, aksesuar ve gerekli diğer kalemler</w:t>
      </w:r>
    </w:p>
    <w:p w:rsidR="00AA1F69" w:rsidRPr="00515DE6" w:rsidRDefault="00AA1F69" w:rsidP="00AA1F69">
      <w:pPr>
        <w:spacing w:before="120" w:after="120"/>
        <w:jc w:val="both"/>
      </w:pPr>
      <w:r w:rsidRPr="00515DE6">
        <w:t>Alet, aksesuar</w:t>
      </w:r>
      <w:r w:rsidR="00EC5EB9">
        <w:t xml:space="preserve"> ve gerekli diğer kalemler “Sözleşme</w:t>
      </w:r>
      <w:r w:rsidRPr="00515DE6">
        <w:t xml:space="preserve"> Ek–2: Teknik Şartname</w:t>
      </w:r>
      <w:r w:rsidR="007D0D01">
        <w:t>de</w:t>
      </w:r>
      <w:r w:rsidRPr="00515DE6">
        <w:t xml:space="preserve"> (İş Tanımı)” tanımlanmıştır. Yüklenici,  montaj ile ilgili gerekli teknik ekipmanlarını, el aletlerini ve cihaz montajında kullanacağı montaj sarf malzemelerini kendisi tedarik edecektir. </w:t>
      </w:r>
    </w:p>
    <w:p w:rsidR="00AA1F69" w:rsidRPr="006B75AE" w:rsidRDefault="00AA1F69" w:rsidP="00D34D43">
      <w:pPr>
        <w:spacing w:before="120" w:after="120"/>
      </w:pPr>
    </w:p>
    <w:p w:rsidR="00D34D43" w:rsidRPr="00AA1F69" w:rsidRDefault="00D34D43" w:rsidP="00D34D43">
      <w:pPr>
        <w:spacing w:before="120" w:after="120"/>
        <w:rPr>
          <w:b/>
        </w:rPr>
      </w:pPr>
      <w:r w:rsidRPr="00AA1F69">
        <w:rPr>
          <w:b/>
        </w:rPr>
        <w:t>4. Garanti Koşulları</w:t>
      </w:r>
    </w:p>
    <w:p w:rsidR="00AA1F69" w:rsidRPr="00515DE6" w:rsidRDefault="00EC5EB9" w:rsidP="00AA1F69">
      <w:pPr>
        <w:spacing w:before="120" w:after="120"/>
      </w:pPr>
      <w:r>
        <w:t>Bütün m</w:t>
      </w:r>
      <w:r w:rsidR="00AA1F69" w:rsidRPr="00515DE6">
        <w:t>akineler</w:t>
      </w:r>
      <w:r>
        <w:t xml:space="preserve"> ve cihazlar 2 yıl garanti kapsamında </w:t>
      </w:r>
      <w:r w:rsidR="005F1FE2">
        <w:t xml:space="preserve">ve </w:t>
      </w:r>
      <w:r>
        <w:t>yerli üretim olmalıdır.</w:t>
      </w:r>
    </w:p>
    <w:p w:rsidR="00AA1F69" w:rsidRDefault="00AA1F69" w:rsidP="00D34D43">
      <w:pPr>
        <w:spacing w:before="120" w:after="120"/>
      </w:pPr>
    </w:p>
    <w:p w:rsidR="00D34D43" w:rsidRPr="00AA1F69" w:rsidRDefault="00AA1F69" w:rsidP="00D34D43">
      <w:pPr>
        <w:spacing w:before="120" w:after="120"/>
        <w:rPr>
          <w:b/>
        </w:rPr>
      </w:pPr>
      <w:r>
        <w:rPr>
          <w:b/>
        </w:rPr>
        <w:t>5</w:t>
      </w:r>
      <w:r w:rsidR="00D34D43" w:rsidRPr="00AA1F69">
        <w:rPr>
          <w:b/>
        </w:rPr>
        <w:t>. Montaj ve Bakım-Onarım Hizmetleri</w:t>
      </w:r>
    </w:p>
    <w:p w:rsidR="00AA1F69" w:rsidRPr="00515DE6" w:rsidRDefault="00AA1F69" w:rsidP="00AA1F69">
      <w:pPr>
        <w:spacing w:before="120" w:after="120"/>
        <w:jc w:val="both"/>
      </w:pPr>
      <w:r w:rsidRPr="00515DE6">
        <w:lastRenderedPageBreak/>
        <w:t>Montaj Yüklenici firma tarafından</w:t>
      </w:r>
      <w:r w:rsidR="00EC5EB9">
        <w:t xml:space="preserve"> veya</w:t>
      </w:r>
      <w:r w:rsidRPr="00515DE6">
        <w:t xml:space="preserve"> yetki verilmiş ehliyetli teknik servisi tarafından monte edilecektir. Montaj ve işletmeye alma esnasında firma teknik elemanlarına gerekli işletme bilgileri verilerek tesis çalışır durumda teslim edilecektir. </w:t>
      </w:r>
    </w:p>
    <w:p w:rsidR="00AA1F69" w:rsidRPr="00515DE6" w:rsidRDefault="00AA1F69" w:rsidP="00AA1F69">
      <w:pPr>
        <w:spacing w:before="120" w:after="120"/>
        <w:jc w:val="both"/>
      </w:pPr>
      <w:r w:rsidRPr="00515DE6">
        <w:t xml:space="preserve">Periyodik bakım ve genel kontrol bir senede </w:t>
      </w:r>
      <w:r w:rsidR="00EC5EB9">
        <w:t>2</w:t>
      </w:r>
      <w:r w:rsidRPr="00515DE6">
        <w:t xml:space="preserve"> kez olmak üzere garanti kapsamı süresince devam eder. </w:t>
      </w:r>
      <w:r w:rsidR="00EC5EB9">
        <w:t>Ayrıca, fırınlar için uzaktan erişim ile arıza giderme sistemi kurulmalıdır.</w:t>
      </w:r>
    </w:p>
    <w:p w:rsidR="00AA1F69" w:rsidRPr="006B75AE" w:rsidRDefault="00AA1F69" w:rsidP="00D34D43">
      <w:pPr>
        <w:spacing w:before="120" w:after="120"/>
      </w:pPr>
    </w:p>
    <w:p w:rsidR="00D34D43" w:rsidRPr="00AA1F69" w:rsidRDefault="00AA1F69" w:rsidP="00D34D43">
      <w:pPr>
        <w:spacing w:before="120" w:after="120"/>
        <w:rPr>
          <w:b/>
        </w:rPr>
      </w:pPr>
      <w:r>
        <w:rPr>
          <w:b/>
        </w:rPr>
        <w:t>6</w:t>
      </w:r>
      <w:r w:rsidR="00D34D43" w:rsidRPr="00AA1F69">
        <w:rPr>
          <w:b/>
        </w:rPr>
        <w:t>. Gerekli Yedek Parçalar</w:t>
      </w:r>
    </w:p>
    <w:p w:rsidR="00AA1F69" w:rsidRPr="00515DE6" w:rsidRDefault="00AA1F69" w:rsidP="00AA1F69">
      <w:pPr>
        <w:jc w:val="both"/>
      </w:pPr>
      <w:r w:rsidRPr="00515DE6">
        <w:t xml:space="preserve">Makine üzerinde kullanılması gerekli olan özel avadanlık (Anahtar, yağdanlık </w:t>
      </w:r>
      <w:proofErr w:type="spellStart"/>
      <w:r w:rsidRPr="00515DE6">
        <w:t>v.b</w:t>
      </w:r>
      <w:proofErr w:type="spellEnd"/>
      <w:r w:rsidRPr="00515DE6">
        <w:t xml:space="preserve">) ekipmanlar makine ile birlikte verilmelidir. Yüklenici gerekli durumlarda tüm yedek parçaları en geç 15 gün içinde temin edebileceğini garanti etmelidir. </w:t>
      </w:r>
    </w:p>
    <w:p w:rsidR="00AA1F69" w:rsidRPr="006B75AE" w:rsidRDefault="00AA1F69" w:rsidP="00D34D43">
      <w:pPr>
        <w:spacing w:before="120" w:after="120"/>
      </w:pPr>
    </w:p>
    <w:p w:rsidR="00D34D43" w:rsidRPr="00AA1F69" w:rsidRDefault="00AA1F69" w:rsidP="00D34D43">
      <w:pPr>
        <w:spacing w:before="120" w:after="120"/>
        <w:rPr>
          <w:b/>
        </w:rPr>
      </w:pPr>
      <w:r>
        <w:rPr>
          <w:b/>
        </w:rPr>
        <w:t>7</w:t>
      </w:r>
      <w:r w:rsidR="00D34D43" w:rsidRPr="00AA1F69">
        <w:rPr>
          <w:b/>
        </w:rPr>
        <w:t>. Kullanım Kılavuzu</w:t>
      </w:r>
    </w:p>
    <w:p w:rsidR="00AA1F69" w:rsidRPr="00515DE6" w:rsidRDefault="00AA1F69" w:rsidP="00AA1F69">
      <w:pPr>
        <w:tabs>
          <w:tab w:val="left" w:pos="720"/>
        </w:tabs>
        <w:autoSpaceDE w:val="0"/>
        <w:autoSpaceDN w:val="0"/>
        <w:adjustRightInd w:val="0"/>
        <w:ind w:right="18"/>
        <w:jc w:val="both"/>
        <w:rPr>
          <w:b/>
          <w:bCs/>
          <w:iCs/>
        </w:rPr>
      </w:pPr>
      <w:r w:rsidRPr="00515DE6">
        <w:rPr>
          <w:bCs/>
          <w:iCs/>
        </w:rPr>
        <w:t xml:space="preserve">Makineler üzerinde yapımcı firma etiketi bulunacaktır. Bu etiket üzerinde, yapım yılı, makine modeli, makine seri </w:t>
      </w:r>
      <w:proofErr w:type="spellStart"/>
      <w:r w:rsidRPr="00515DE6">
        <w:rPr>
          <w:bCs/>
          <w:iCs/>
        </w:rPr>
        <w:t>no</w:t>
      </w:r>
      <w:proofErr w:type="spellEnd"/>
      <w:r w:rsidRPr="00515DE6">
        <w:rPr>
          <w:bCs/>
          <w:iCs/>
        </w:rPr>
        <w:t xml:space="preserve"> ve firma bilgileri yer almalıdır. Elektrik şeması, Hidrolik devre şaması ve mekanik parça teknik resimleri makine ile birlikte verilecektir. Bakım, arıza müdahale ve kullanım kılavuzları da beraberinde teslim edilmelidir</w:t>
      </w:r>
      <w:r w:rsidRPr="00515DE6">
        <w:rPr>
          <w:b/>
          <w:bCs/>
          <w:iCs/>
        </w:rPr>
        <w:t>.</w:t>
      </w:r>
    </w:p>
    <w:p w:rsidR="00AA1F69" w:rsidRPr="006B75AE" w:rsidRDefault="00AA1F69" w:rsidP="00D34D43">
      <w:pPr>
        <w:spacing w:before="120" w:after="120"/>
      </w:pPr>
    </w:p>
    <w:p w:rsidR="00D34D43" w:rsidRDefault="00AA1F69" w:rsidP="00D34D43">
      <w:pPr>
        <w:spacing w:before="120" w:after="120"/>
        <w:rPr>
          <w:b/>
        </w:rPr>
      </w:pPr>
      <w:r>
        <w:rPr>
          <w:b/>
        </w:rPr>
        <w:t>8</w:t>
      </w:r>
      <w:r w:rsidR="00D34D43" w:rsidRPr="00AA1F69">
        <w:rPr>
          <w:b/>
        </w:rPr>
        <w:t>. Diğer Hususlar</w:t>
      </w:r>
    </w:p>
    <w:p w:rsidR="00FB6A70" w:rsidRDefault="00FB6A70" w:rsidP="00D34D43">
      <w:pPr>
        <w:spacing w:before="120" w:after="120"/>
      </w:pPr>
      <w:r>
        <w:t xml:space="preserve">İhale isteklilerinin tüm makine ve </w:t>
      </w:r>
      <w:proofErr w:type="gramStart"/>
      <w:r>
        <w:t>ekipmanları</w:t>
      </w:r>
      <w:proofErr w:type="gramEnd"/>
      <w:r>
        <w:t xml:space="preserve"> birlikte tedarik etmek ve sistemin kurulumunu gerçekleştirerek çalışır durumda teslim etmekle yükümlüdür.</w:t>
      </w:r>
    </w:p>
    <w:p w:rsidR="007D0D01" w:rsidRPr="00AA1F69" w:rsidRDefault="007D0D01" w:rsidP="00D34D43">
      <w:pPr>
        <w:spacing w:before="120" w:after="120"/>
        <w:rPr>
          <w:b/>
        </w:rPr>
      </w:pPr>
    </w:p>
    <w:p w:rsidR="007D0D01" w:rsidRDefault="00AA1F69" w:rsidP="00AA1F69">
      <w:pPr>
        <w:tabs>
          <w:tab w:val="left" w:pos="360"/>
        </w:tabs>
        <w:spacing w:before="120" w:after="120"/>
        <w:jc w:val="both"/>
      </w:pPr>
      <w:r w:rsidRPr="00515DE6">
        <w:rPr>
          <w:b/>
        </w:rPr>
        <w:t>Nakliye/Montaj:</w:t>
      </w:r>
      <w:r w:rsidRPr="00515DE6">
        <w:t xml:space="preserve"> Nakliye ve montaj maliyetleri tedarikçi firmaya aittir. Tüm taşım</w:t>
      </w:r>
      <w:r w:rsidR="004A48A6">
        <w:t xml:space="preserve">a, </w:t>
      </w:r>
      <w:r w:rsidR="007D0D01">
        <w:t xml:space="preserve">nakliye sigortası, nakliye, </w:t>
      </w:r>
      <w:proofErr w:type="spellStart"/>
      <w:r w:rsidR="004A48A6">
        <w:t>v.</w:t>
      </w:r>
      <w:r w:rsidRPr="00515DE6">
        <w:t>b</w:t>
      </w:r>
      <w:proofErr w:type="spellEnd"/>
      <w:r w:rsidRPr="00515DE6">
        <w:t xml:space="preserve"> harcamalar tedarikçi firma tarafından gönderilecek teknisyenlerin işçilik ve konaklama maliyetleri tedarikçiye aittir</w:t>
      </w:r>
    </w:p>
    <w:p w:rsidR="00AA1F69" w:rsidRPr="00515DE6" w:rsidRDefault="00AA1F69" w:rsidP="00AA1F69">
      <w:pPr>
        <w:tabs>
          <w:tab w:val="left" w:pos="360"/>
        </w:tabs>
        <w:spacing w:before="120" w:after="120"/>
        <w:jc w:val="both"/>
      </w:pPr>
      <w:r w:rsidRPr="00515DE6">
        <w:t>.</w:t>
      </w:r>
    </w:p>
    <w:p w:rsidR="00AA1F69" w:rsidRPr="00515DE6" w:rsidRDefault="00AA1F69" w:rsidP="00AA1F69">
      <w:pPr>
        <w:tabs>
          <w:tab w:val="left" w:pos="360"/>
        </w:tabs>
        <w:spacing w:before="120" w:after="120"/>
      </w:pPr>
      <w:r w:rsidRPr="00515DE6">
        <w:rPr>
          <w:b/>
        </w:rPr>
        <w:t>Eğitim</w:t>
      </w:r>
      <w:r w:rsidRPr="00515DE6">
        <w:t>: Makinanın çalışır durumda teslimi sonrası mevcut ve yeni makine operatörleri için makina kullanma, bakım ve iş güvenliği şartlarını içeren eğitim yüklenici firma tarafından organize edilecektir.</w:t>
      </w:r>
    </w:p>
    <w:p w:rsidR="00D34D43" w:rsidRPr="007C40DC" w:rsidRDefault="00D34D43" w:rsidP="00AA1F69">
      <w:pPr>
        <w:overflowPunct w:val="0"/>
        <w:autoSpaceDE w:val="0"/>
        <w:autoSpaceDN w:val="0"/>
        <w:adjustRightInd w:val="0"/>
        <w:spacing w:after="120"/>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4A09C9" w:rsidP="004A09C9">
      <w:pPr>
        <w:jc w:val="center"/>
        <w:rPr>
          <w:b/>
          <w:color w:val="000000"/>
          <w:sz w:val="36"/>
          <w:szCs w:val="36"/>
        </w:rPr>
      </w:pPr>
      <w:r w:rsidRPr="007C40DC">
        <w:rPr>
          <w:b/>
          <w:color w:val="000000"/>
          <w:sz w:val="36"/>
          <w:szCs w:val="36"/>
        </w:rPr>
        <w:t xml:space="preserve"> </w:t>
      </w: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C70" w:rsidRDefault="00D02C70" w:rsidP="00D34D43">
      <w:r>
        <w:separator/>
      </w:r>
    </w:p>
  </w:endnote>
  <w:endnote w:type="continuationSeparator" w:id="0">
    <w:p w:rsidR="00D02C70" w:rsidRDefault="00D02C70"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C70" w:rsidRDefault="00D02C70" w:rsidP="00D34D43">
      <w:r>
        <w:separator/>
      </w:r>
    </w:p>
  </w:footnote>
  <w:footnote w:type="continuationSeparator" w:id="0">
    <w:p w:rsidR="00D02C70" w:rsidRDefault="00D02C70"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C745A"/>
    <w:multiLevelType w:val="hybridMultilevel"/>
    <w:tmpl w:val="FFD09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495150"/>
    <w:multiLevelType w:val="hybridMultilevel"/>
    <w:tmpl w:val="6374C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972E0A"/>
    <w:multiLevelType w:val="hybridMultilevel"/>
    <w:tmpl w:val="D18EF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B85B44"/>
    <w:multiLevelType w:val="hybridMultilevel"/>
    <w:tmpl w:val="1B866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CE065E6"/>
    <w:multiLevelType w:val="hybridMultilevel"/>
    <w:tmpl w:val="CA20EB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D10242"/>
    <w:multiLevelType w:val="hybridMultilevel"/>
    <w:tmpl w:val="A0F0B8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FB75C65"/>
    <w:multiLevelType w:val="hybridMultilevel"/>
    <w:tmpl w:val="B6847E84"/>
    <w:lvl w:ilvl="0" w:tplc="FFFFFFFF">
      <w:start w:val="1"/>
      <w:numFmt w:val="bullet"/>
      <w:lvlText w:val=""/>
      <w:lvlJc w:val="left"/>
      <w:pPr>
        <w:tabs>
          <w:tab w:val="num" w:pos="840"/>
        </w:tabs>
        <w:ind w:left="840" w:hanging="360"/>
      </w:pPr>
      <w:rPr>
        <w:rFonts w:ascii="Wingdings" w:hAnsi="Wingdings" w:hint="default"/>
      </w:rPr>
    </w:lvl>
    <w:lvl w:ilvl="1" w:tplc="FFFFFFFF" w:tentative="1">
      <w:start w:val="1"/>
      <w:numFmt w:val="bullet"/>
      <w:lvlText w:val="o"/>
      <w:lvlJc w:val="left"/>
      <w:pPr>
        <w:tabs>
          <w:tab w:val="num" w:pos="1560"/>
        </w:tabs>
        <w:ind w:left="1560" w:hanging="360"/>
      </w:pPr>
      <w:rPr>
        <w:rFonts w:ascii="Courier New" w:hAnsi="Courier New" w:hint="default"/>
      </w:rPr>
    </w:lvl>
    <w:lvl w:ilvl="2" w:tplc="FFFFFFFF" w:tentative="1">
      <w:start w:val="1"/>
      <w:numFmt w:val="bullet"/>
      <w:lvlText w:val=""/>
      <w:lvlJc w:val="left"/>
      <w:pPr>
        <w:tabs>
          <w:tab w:val="num" w:pos="2280"/>
        </w:tabs>
        <w:ind w:left="2280" w:hanging="360"/>
      </w:pPr>
      <w:rPr>
        <w:rFonts w:ascii="Wingdings" w:hAnsi="Wingdings" w:hint="default"/>
      </w:rPr>
    </w:lvl>
    <w:lvl w:ilvl="3" w:tplc="FFFFFFFF" w:tentative="1">
      <w:start w:val="1"/>
      <w:numFmt w:val="bullet"/>
      <w:lvlText w:val=""/>
      <w:lvlJc w:val="left"/>
      <w:pPr>
        <w:tabs>
          <w:tab w:val="num" w:pos="3000"/>
        </w:tabs>
        <w:ind w:left="3000" w:hanging="360"/>
      </w:pPr>
      <w:rPr>
        <w:rFonts w:ascii="Symbol" w:hAnsi="Symbol" w:hint="default"/>
      </w:rPr>
    </w:lvl>
    <w:lvl w:ilvl="4" w:tplc="FFFFFFFF" w:tentative="1">
      <w:start w:val="1"/>
      <w:numFmt w:val="bullet"/>
      <w:lvlText w:val="o"/>
      <w:lvlJc w:val="left"/>
      <w:pPr>
        <w:tabs>
          <w:tab w:val="num" w:pos="3720"/>
        </w:tabs>
        <w:ind w:left="3720" w:hanging="360"/>
      </w:pPr>
      <w:rPr>
        <w:rFonts w:ascii="Courier New" w:hAnsi="Courier New" w:hint="default"/>
      </w:rPr>
    </w:lvl>
    <w:lvl w:ilvl="5" w:tplc="FFFFFFFF" w:tentative="1">
      <w:start w:val="1"/>
      <w:numFmt w:val="bullet"/>
      <w:lvlText w:val=""/>
      <w:lvlJc w:val="left"/>
      <w:pPr>
        <w:tabs>
          <w:tab w:val="num" w:pos="4440"/>
        </w:tabs>
        <w:ind w:left="4440" w:hanging="360"/>
      </w:pPr>
      <w:rPr>
        <w:rFonts w:ascii="Wingdings" w:hAnsi="Wingdings" w:hint="default"/>
      </w:rPr>
    </w:lvl>
    <w:lvl w:ilvl="6" w:tplc="FFFFFFFF" w:tentative="1">
      <w:start w:val="1"/>
      <w:numFmt w:val="bullet"/>
      <w:lvlText w:val=""/>
      <w:lvlJc w:val="left"/>
      <w:pPr>
        <w:tabs>
          <w:tab w:val="num" w:pos="5160"/>
        </w:tabs>
        <w:ind w:left="5160" w:hanging="360"/>
      </w:pPr>
      <w:rPr>
        <w:rFonts w:ascii="Symbol" w:hAnsi="Symbol" w:hint="default"/>
      </w:rPr>
    </w:lvl>
    <w:lvl w:ilvl="7" w:tplc="FFFFFFFF" w:tentative="1">
      <w:start w:val="1"/>
      <w:numFmt w:val="bullet"/>
      <w:lvlText w:val="o"/>
      <w:lvlJc w:val="left"/>
      <w:pPr>
        <w:tabs>
          <w:tab w:val="num" w:pos="5880"/>
        </w:tabs>
        <w:ind w:left="5880" w:hanging="360"/>
      </w:pPr>
      <w:rPr>
        <w:rFonts w:ascii="Courier New" w:hAnsi="Courier New" w:hint="default"/>
      </w:rPr>
    </w:lvl>
    <w:lvl w:ilvl="8" w:tplc="FFFFFFFF" w:tentative="1">
      <w:start w:val="1"/>
      <w:numFmt w:val="bullet"/>
      <w:lvlText w:val=""/>
      <w:lvlJc w:val="left"/>
      <w:pPr>
        <w:tabs>
          <w:tab w:val="num" w:pos="6600"/>
        </w:tabs>
        <w:ind w:left="6600" w:hanging="360"/>
      </w:pPr>
      <w:rPr>
        <w:rFonts w:ascii="Wingdings" w:hAnsi="Wingdings" w:hint="default"/>
      </w:rPr>
    </w:lvl>
  </w:abstractNum>
  <w:abstractNum w:abstractNumId="7">
    <w:nsid w:val="27226E09"/>
    <w:multiLevelType w:val="hybridMultilevel"/>
    <w:tmpl w:val="5CA81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8AD3802"/>
    <w:multiLevelType w:val="hybridMultilevel"/>
    <w:tmpl w:val="2A82228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C7203D"/>
    <w:multiLevelType w:val="hybridMultilevel"/>
    <w:tmpl w:val="E1D2E3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15E1DE3"/>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BB807CC"/>
    <w:multiLevelType w:val="hybridMultilevel"/>
    <w:tmpl w:val="8EB2E2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4">
    <w:nsid w:val="5DA30588"/>
    <w:multiLevelType w:val="hybridMultilevel"/>
    <w:tmpl w:val="935802F8"/>
    <w:lvl w:ilvl="0" w:tplc="041F0001">
      <w:start w:val="1"/>
      <w:numFmt w:val="bullet"/>
      <w:lvlText w:val=""/>
      <w:lvlJc w:val="left"/>
      <w:pPr>
        <w:ind w:left="763" w:hanging="360"/>
      </w:pPr>
      <w:rPr>
        <w:rFonts w:ascii="Symbol" w:hAnsi="Symbol" w:hint="default"/>
      </w:rPr>
    </w:lvl>
    <w:lvl w:ilvl="1" w:tplc="041F0003">
      <w:start w:val="1"/>
      <w:numFmt w:val="bullet"/>
      <w:lvlText w:val="o"/>
      <w:lvlJc w:val="left"/>
      <w:pPr>
        <w:ind w:left="1483" w:hanging="360"/>
      </w:pPr>
      <w:rPr>
        <w:rFonts w:ascii="Courier New" w:hAnsi="Courier New" w:cs="Courier New"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15">
    <w:nsid w:val="62674770"/>
    <w:multiLevelType w:val="hybridMultilevel"/>
    <w:tmpl w:val="BB8C8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5FF30BF"/>
    <w:multiLevelType w:val="hybridMultilevel"/>
    <w:tmpl w:val="7C08C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7DA6FAF"/>
    <w:multiLevelType w:val="hybridMultilevel"/>
    <w:tmpl w:val="DD58FA6A"/>
    <w:lvl w:ilvl="0" w:tplc="041F0001">
      <w:start w:val="1"/>
      <w:numFmt w:val="bullet"/>
      <w:lvlText w:val=""/>
      <w:lvlJc w:val="left"/>
      <w:pPr>
        <w:ind w:left="763" w:hanging="360"/>
      </w:pPr>
      <w:rPr>
        <w:rFonts w:ascii="Symbol" w:hAnsi="Symbol" w:hint="default"/>
      </w:rPr>
    </w:lvl>
    <w:lvl w:ilvl="1" w:tplc="041F000B">
      <w:start w:val="1"/>
      <w:numFmt w:val="bullet"/>
      <w:lvlText w:val=""/>
      <w:lvlJc w:val="left"/>
      <w:pPr>
        <w:ind w:left="1483" w:hanging="360"/>
      </w:pPr>
      <w:rPr>
        <w:rFonts w:ascii="Wingdings" w:hAnsi="Wingdings"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18">
    <w:nsid w:val="6A300C01"/>
    <w:multiLevelType w:val="hybridMultilevel"/>
    <w:tmpl w:val="6C2C50D8"/>
    <w:lvl w:ilvl="0" w:tplc="041F0001">
      <w:start w:val="1"/>
      <w:numFmt w:val="bullet"/>
      <w:lvlText w:val=""/>
      <w:lvlJc w:val="left"/>
      <w:pPr>
        <w:ind w:left="763" w:hanging="360"/>
      </w:pPr>
      <w:rPr>
        <w:rFonts w:ascii="Symbol" w:hAnsi="Symbol" w:hint="default"/>
      </w:rPr>
    </w:lvl>
    <w:lvl w:ilvl="1" w:tplc="F5F09D56">
      <w:start w:val="1"/>
      <w:numFmt w:val="bullet"/>
      <w:lvlText w:val=""/>
      <w:lvlJc w:val="left"/>
      <w:pPr>
        <w:ind w:left="1483" w:hanging="360"/>
      </w:pPr>
      <w:rPr>
        <w:rFonts w:ascii="Symbol" w:hAnsi="Symbol"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19">
    <w:nsid w:val="6AAD3DE6"/>
    <w:multiLevelType w:val="hybridMultilevel"/>
    <w:tmpl w:val="DA1CEB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AD79A6"/>
    <w:multiLevelType w:val="hybridMultilevel"/>
    <w:tmpl w:val="8FE861A4"/>
    <w:lvl w:ilvl="0" w:tplc="041F0001">
      <w:start w:val="1"/>
      <w:numFmt w:val="bullet"/>
      <w:lvlText w:val=""/>
      <w:lvlJc w:val="left"/>
      <w:pPr>
        <w:ind w:left="763" w:hanging="360"/>
      </w:pPr>
      <w:rPr>
        <w:rFonts w:ascii="Symbol" w:hAnsi="Symbol" w:hint="default"/>
      </w:rPr>
    </w:lvl>
    <w:lvl w:ilvl="1" w:tplc="041F0003" w:tentative="1">
      <w:start w:val="1"/>
      <w:numFmt w:val="bullet"/>
      <w:lvlText w:val="o"/>
      <w:lvlJc w:val="left"/>
      <w:pPr>
        <w:ind w:left="1483" w:hanging="360"/>
      </w:pPr>
      <w:rPr>
        <w:rFonts w:ascii="Courier New" w:hAnsi="Courier New" w:cs="Courier New"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22">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55761B8"/>
    <w:multiLevelType w:val="hybridMultilevel"/>
    <w:tmpl w:val="C88A0D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22"/>
  </w:num>
  <w:num w:numId="3">
    <w:abstractNumId w:val="24"/>
  </w:num>
  <w:num w:numId="4">
    <w:abstractNumId w:val="9"/>
  </w:num>
  <w:num w:numId="5">
    <w:abstractNumId w:val="2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8"/>
  </w:num>
  <w:num w:numId="9">
    <w:abstractNumId w:val="21"/>
  </w:num>
  <w:num w:numId="10">
    <w:abstractNumId w:val="14"/>
  </w:num>
  <w:num w:numId="11">
    <w:abstractNumId w:val="3"/>
  </w:num>
  <w:num w:numId="12">
    <w:abstractNumId w:val="5"/>
  </w:num>
  <w:num w:numId="13">
    <w:abstractNumId w:val="16"/>
  </w:num>
  <w:num w:numId="14">
    <w:abstractNumId w:val="2"/>
  </w:num>
  <w:num w:numId="15">
    <w:abstractNumId w:val="1"/>
  </w:num>
  <w:num w:numId="16">
    <w:abstractNumId w:val="15"/>
  </w:num>
  <w:num w:numId="17">
    <w:abstractNumId w:val="10"/>
  </w:num>
  <w:num w:numId="18">
    <w:abstractNumId w:val="6"/>
  </w:num>
  <w:num w:numId="19">
    <w:abstractNumId w:val="19"/>
  </w:num>
  <w:num w:numId="20">
    <w:abstractNumId w:val="7"/>
  </w:num>
  <w:num w:numId="21">
    <w:abstractNumId w:val="0"/>
  </w:num>
  <w:num w:numId="22">
    <w:abstractNumId w:val="12"/>
  </w:num>
  <w:num w:numId="23">
    <w:abstractNumId w:val="17"/>
  </w:num>
  <w:num w:numId="24">
    <w:abstractNumId w:val="1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3472"/>
    <w:rsid w:val="00006F9F"/>
    <w:rsid w:val="00022830"/>
    <w:rsid w:val="00047AA6"/>
    <w:rsid w:val="00051DFB"/>
    <w:rsid w:val="00063442"/>
    <w:rsid w:val="000B22EE"/>
    <w:rsid w:val="000C11DB"/>
    <w:rsid w:val="000D09B6"/>
    <w:rsid w:val="000D09D4"/>
    <w:rsid w:val="0010446C"/>
    <w:rsid w:val="001134FC"/>
    <w:rsid w:val="00132161"/>
    <w:rsid w:val="0013602C"/>
    <w:rsid w:val="001501B1"/>
    <w:rsid w:val="001606A8"/>
    <w:rsid w:val="00182DAD"/>
    <w:rsid w:val="001C7FBC"/>
    <w:rsid w:val="001D1820"/>
    <w:rsid w:val="001D3E78"/>
    <w:rsid w:val="001E2B7B"/>
    <w:rsid w:val="001E37FC"/>
    <w:rsid w:val="002228FF"/>
    <w:rsid w:val="002344EE"/>
    <w:rsid w:val="0024211F"/>
    <w:rsid w:val="002646D8"/>
    <w:rsid w:val="002712B4"/>
    <w:rsid w:val="00291619"/>
    <w:rsid w:val="002943DF"/>
    <w:rsid w:val="00296582"/>
    <w:rsid w:val="002D1BAC"/>
    <w:rsid w:val="002D410D"/>
    <w:rsid w:val="002D738F"/>
    <w:rsid w:val="002F64AF"/>
    <w:rsid w:val="00307F38"/>
    <w:rsid w:val="00324141"/>
    <w:rsid w:val="003379DF"/>
    <w:rsid w:val="003402F8"/>
    <w:rsid w:val="00371D57"/>
    <w:rsid w:val="003801E3"/>
    <w:rsid w:val="00380C88"/>
    <w:rsid w:val="003A5B20"/>
    <w:rsid w:val="003C4BA7"/>
    <w:rsid w:val="003E24CA"/>
    <w:rsid w:val="004232EF"/>
    <w:rsid w:val="0044254F"/>
    <w:rsid w:val="00464625"/>
    <w:rsid w:val="00477BB7"/>
    <w:rsid w:val="00482EFE"/>
    <w:rsid w:val="00483AF7"/>
    <w:rsid w:val="00487794"/>
    <w:rsid w:val="004A09C9"/>
    <w:rsid w:val="004A48A6"/>
    <w:rsid w:val="004A4CC4"/>
    <w:rsid w:val="004E70C8"/>
    <w:rsid w:val="00507EA0"/>
    <w:rsid w:val="00511BC1"/>
    <w:rsid w:val="00515606"/>
    <w:rsid w:val="0052795E"/>
    <w:rsid w:val="00545C68"/>
    <w:rsid w:val="00593206"/>
    <w:rsid w:val="005D124B"/>
    <w:rsid w:val="005D2342"/>
    <w:rsid w:val="005D5200"/>
    <w:rsid w:val="005F1FE2"/>
    <w:rsid w:val="00664648"/>
    <w:rsid w:val="006837CC"/>
    <w:rsid w:val="006929D7"/>
    <w:rsid w:val="006C1E25"/>
    <w:rsid w:val="006E3AC5"/>
    <w:rsid w:val="006E66CB"/>
    <w:rsid w:val="006F1D93"/>
    <w:rsid w:val="00700C23"/>
    <w:rsid w:val="00706460"/>
    <w:rsid w:val="007167EE"/>
    <w:rsid w:val="00755CBD"/>
    <w:rsid w:val="007563C4"/>
    <w:rsid w:val="00767133"/>
    <w:rsid w:val="00781566"/>
    <w:rsid w:val="00785994"/>
    <w:rsid w:val="00791ECE"/>
    <w:rsid w:val="007D0D01"/>
    <w:rsid w:val="007F18A9"/>
    <w:rsid w:val="007F7736"/>
    <w:rsid w:val="008068D4"/>
    <w:rsid w:val="00831CD2"/>
    <w:rsid w:val="008B14E1"/>
    <w:rsid w:val="008B1C8C"/>
    <w:rsid w:val="008C131C"/>
    <w:rsid w:val="008D0D90"/>
    <w:rsid w:val="008D1300"/>
    <w:rsid w:val="008F3788"/>
    <w:rsid w:val="0092415A"/>
    <w:rsid w:val="009253A3"/>
    <w:rsid w:val="0093289A"/>
    <w:rsid w:val="009359BB"/>
    <w:rsid w:val="00957DA3"/>
    <w:rsid w:val="00976F00"/>
    <w:rsid w:val="009A0F44"/>
    <w:rsid w:val="009A5698"/>
    <w:rsid w:val="009C25CA"/>
    <w:rsid w:val="009F51C9"/>
    <w:rsid w:val="00A13E23"/>
    <w:rsid w:val="00A17A97"/>
    <w:rsid w:val="00A2065F"/>
    <w:rsid w:val="00A364B3"/>
    <w:rsid w:val="00A63603"/>
    <w:rsid w:val="00A70E28"/>
    <w:rsid w:val="00A73063"/>
    <w:rsid w:val="00A9519C"/>
    <w:rsid w:val="00A96AE3"/>
    <w:rsid w:val="00AA0821"/>
    <w:rsid w:val="00AA1F69"/>
    <w:rsid w:val="00AA63DA"/>
    <w:rsid w:val="00AE38B1"/>
    <w:rsid w:val="00B031BB"/>
    <w:rsid w:val="00B108A0"/>
    <w:rsid w:val="00B24303"/>
    <w:rsid w:val="00B3757A"/>
    <w:rsid w:val="00B650F6"/>
    <w:rsid w:val="00B761BD"/>
    <w:rsid w:val="00B776C8"/>
    <w:rsid w:val="00BC07D6"/>
    <w:rsid w:val="00BE572B"/>
    <w:rsid w:val="00BF1024"/>
    <w:rsid w:val="00C2690B"/>
    <w:rsid w:val="00C43E91"/>
    <w:rsid w:val="00C52028"/>
    <w:rsid w:val="00C5696A"/>
    <w:rsid w:val="00C73274"/>
    <w:rsid w:val="00C837F4"/>
    <w:rsid w:val="00C86A55"/>
    <w:rsid w:val="00C91922"/>
    <w:rsid w:val="00CA2A20"/>
    <w:rsid w:val="00CC556D"/>
    <w:rsid w:val="00CC59D8"/>
    <w:rsid w:val="00CE7AC7"/>
    <w:rsid w:val="00D02C70"/>
    <w:rsid w:val="00D16786"/>
    <w:rsid w:val="00D24560"/>
    <w:rsid w:val="00D25ADF"/>
    <w:rsid w:val="00D34D43"/>
    <w:rsid w:val="00D533F0"/>
    <w:rsid w:val="00D92D1A"/>
    <w:rsid w:val="00DB14BC"/>
    <w:rsid w:val="00DF1F29"/>
    <w:rsid w:val="00DF56DB"/>
    <w:rsid w:val="00E16864"/>
    <w:rsid w:val="00E26EDA"/>
    <w:rsid w:val="00E41080"/>
    <w:rsid w:val="00E459FC"/>
    <w:rsid w:val="00E5586E"/>
    <w:rsid w:val="00E63849"/>
    <w:rsid w:val="00E639D6"/>
    <w:rsid w:val="00E658D0"/>
    <w:rsid w:val="00E74FAC"/>
    <w:rsid w:val="00E761EF"/>
    <w:rsid w:val="00E82849"/>
    <w:rsid w:val="00E97321"/>
    <w:rsid w:val="00EA254D"/>
    <w:rsid w:val="00EC5EB9"/>
    <w:rsid w:val="00EC6978"/>
    <w:rsid w:val="00F07B6C"/>
    <w:rsid w:val="00F4127C"/>
    <w:rsid w:val="00F67100"/>
    <w:rsid w:val="00F817BA"/>
    <w:rsid w:val="00F858EC"/>
    <w:rsid w:val="00F9516E"/>
    <w:rsid w:val="00FB6A70"/>
    <w:rsid w:val="00FC1D37"/>
    <w:rsid w:val="00FC37EC"/>
    <w:rsid w:val="00FD248F"/>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styleId="DzMetin">
    <w:name w:val="Plain Text"/>
    <w:basedOn w:val="Normal"/>
    <w:link w:val="DzMetinChar"/>
    <w:rsid w:val="001D1820"/>
    <w:rPr>
      <w:rFonts w:ascii="Courier New" w:hAnsi="Courier New"/>
      <w:sz w:val="20"/>
      <w:szCs w:val="20"/>
      <w:lang w:val="en-US" w:eastAsia="en-US"/>
    </w:rPr>
  </w:style>
  <w:style w:type="character" w:customStyle="1" w:styleId="DzMetinChar">
    <w:name w:val="Düz Metin Char"/>
    <w:basedOn w:val="VarsaylanParagrafYazTipi"/>
    <w:link w:val="DzMetin"/>
    <w:rsid w:val="001D1820"/>
    <w:rPr>
      <w:rFonts w:ascii="Courier New" w:eastAsia="Times New Roman" w:hAnsi="Courier New" w:cs="Times New Roman"/>
      <w:sz w:val="20"/>
      <w:szCs w:val="20"/>
      <w:lang w:val="en-US"/>
    </w:rPr>
  </w:style>
  <w:style w:type="paragraph" w:styleId="GvdeMetni">
    <w:name w:val="Body Text"/>
    <w:basedOn w:val="Normal"/>
    <w:link w:val="GvdeMetniChar"/>
    <w:semiHidden/>
    <w:rsid w:val="00C91922"/>
    <w:pPr>
      <w:jc w:val="both"/>
    </w:pPr>
    <w:rPr>
      <w:sz w:val="22"/>
    </w:rPr>
  </w:style>
  <w:style w:type="character" w:customStyle="1" w:styleId="GvdeMetniChar">
    <w:name w:val="Gövde Metni Char"/>
    <w:basedOn w:val="VarsaylanParagrafYazTipi"/>
    <w:link w:val="GvdeMetni"/>
    <w:semiHidden/>
    <w:rsid w:val="00C91922"/>
    <w:rPr>
      <w:rFonts w:ascii="Times New Roman" w:eastAsia="Times New Roman" w:hAnsi="Times New Roman" w:cs="Times New Roman"/>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styleId="DzMetin">
    <w:name w:val="Plain Text"/>
    <w:basedOn w:val="Normal"/>
    <w:link w:val="DzMetinChar"/>
    <w:rsid w:val="001D1820"/>
    <w:rPr>
      <w:rFonts w:ascii="Courier New" w:hAnsi="Courier New"/>
      <w:sz w:val="20"/>
      <w:szCs w:val="20"/>
      <w:lang w:val="en-US" w:eastAsia="en-US"/>
    </w:rPr>
  </w:style>
  <w:style w:type="character" w:customStyle="1" w:styleId="DzMetinChar">
    <w:name w:val="Düz Metin Char"/>
    <w:basedOn w:val="VarsaylanParagrafYazTipi"/>
    <w:link w:val="DzMetin"/>
    <w:rsid w:val="001D1820"/>
    <w:rPr>
      <w:rFonts w:ascii="Courier New" w:eastAsia="Times New Roman" w:hAnsi="Courier New" w:cs="Times New Roman"/>
      <w:sz w:val="20"/>
      <w:szCs w:val="20"/>
      <w:lang w:val="en-US"/>
    </w:rPr>
  </w:style>
  <w:style w:type="paragraph" w:styleId="GvdeMetni">
    <w:name w:val="Body Text"/>
    <w:basedOn w:val="Normal"/>
    <w:link w:val="GvdeMetniChar"/>
    <w:semiHidden/>
    <w:rsid w:val="00C91922"/>
    <w:pPr>
      <w:jc w:val="both"/>
    </w:pPr>
    <w:rPr>
      <w:sz w:val="22"/>
    </w:rPr>
  </w:style>
  <w:style w:type="character" w:customStyle="1" w:styleId="GvdeMetniChar">
    <w:name w:val="Gövde Metni Char"/>
    <w:basedOn w:val="VarsaylanParagrafYazTipi"/>
    <w:link w:val="GvdeMetni"/>
    <w:semiHidden/>
    <w:rsid w:val="00C91922"/>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2289</Words>
  <Characters>13049</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11</cp:revision>
  <cp:lastPrinted>2015-11-10T09:53:00Z</cp:lastPrinted>
  <dcterms:created xsi:type="dcterms:W3CDTF">2015-11-11T08:54:00Z</dcterms:created>
  <dcterms:modified xsi:type="dcterms:W3CDTF">2015-11-12T13:45:00Z</dcterms:modified>
</cp:coreProperties>
</file>